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C13C8" w14:textId="77777777" w:rsidR="003E6D62" w:rsidRDefault="003E6D62" w:rsidP="003E6D62">
      <w:pPr>
        <w:spacing w:line="276" w:lineRule="auto"/>
        <w:jc w:val="center"/>
        <w:rPr>
          <w:b/>
          <w:bCs/>
          <w:sz w:val="30"/>
          <w:szCs w:val="30"/>
          <w:lang w:bidi="fa-IR"/>
        </w:rPr>
      </w:pPr>
      <w:r>
        <w:rPr>
          <w:b/>
          <w:bCs/>
          <w:sz w:val="30"/>
          <w:szCs w:val="30"/>
          <w:lang w:bidi="fa-IR"/>
        </w:rPr>
        <w:t xml:space="preserve">Paper Title </w:t>
      </w:r>
      <w:r>
        <w:rPr>
          <w:b/>
          <w:bCs/>
          <w:sz w:val="30"/>
          <w:szCs w:val="30"/>
        </w:rPr>
        <w:t xml:space="preserve">(Times New Roman Bold 15 </w:t>
      </w:r>
      <w:proofErr w:type="spellStart"/>
      <w:r>
        <w:rPr>
          <w:b/>
          <w:bCs/>
          <w:sz w:val="30"/>
          <w:szCs w:val="30"/>
        </w:rPr>
        <w:t>pt</w:t>
      </w:r>
      <w:proofErr w:type="spellEnd"/>
      <w:r>
        <w:rPr>
          <w:b/>
          <w:bCs/>
          <w:sz w:val="30"/>
          <w:szCs w:val="30"/>
        </w:rPr>
        <w:t>)</w:t>
      </w:r>
    </w:p>
    <w:p w14:paraId="71CFB12D" w14:textId="77777777" w:rsidR="003E6D62" w:rsidRDefault="003E6D62" w:rsidP="003E6D62">
      <w:pPr>
        <w:spacing w:line="276" w:lineRule="auto"/>
        <w:jc w:val="center"/>
        <w:rPr>
          <w:b/>
          <w:bCs/>
          <w:sz w:val="28"/>
          <w:szCs w:val="28"/>
          <w:lang w:bidi="fa-IR"/>
        </w:rPr>
      </w:pPr>
    </w:p>
    <w:p w14:paraId="47CCFD2A" w14:textId="77777777" w:rsidR="003E6D62" w:rsidRDefault="003E6D62" w:rsidP="003E6D62">
      <w:pPr>
        <w:spacing w:line="276" w:lineRule="auto"/>
        <w:jc w:val="center"/>
        <w:rPr>
          <w:b/>
          <w:bCs/>
          <w:sz w:val="22"/>
          <w:szCs w:val="22"/>
        </w:rPr>
      </w:pPr>
      <w:r>
        <w:rPr>
          <w:b/>
          <w:bCs/>
          <w:sz w:val="22"/>
          <w:szCs w:val="22"/>
          <w:lang w:bidi="fa-IR"/>
        </w:rPr>
        <w:t xml:space="preserve">First Author Name </w:t>
      </w:r>
      <w:r>
        <w:rPr>
          <w:b/>
          <w:bCs/>
          <w:sz w:val="22"/>
          <w:szCs w:val="22"/>
          <w:vertAlign w:val="superscript"/>
          <w:lang w:bidi="fa-IR"/>
        </w:rPr>
        <w:t>1</w:t>
      </w:r>
      <w:r>
        <w:rPr>
          <w:b/>
          <w:bCs/>
          <w:sz w:val="22"/>
          <w:szCs w:val="22"/>
          <w:lang w:bidi="fa-IR"/>
        </w:rPr>
        <w:t xml:space="preserve">, Second Author Name </w:t>
      </w:r>
      <w:r>
        <w:rPr>
          <w:b/>
          <w:bCs/>
          <w:sz w:val="22"/>
          <w:szCs w:val="22"/>
          <w:vertAlign w:val="superscript"/>
          <w:lang w:bidi="fa-IR"/>
        </w:rPr>
        <w:t>2</w:t>
      </w:r>
      <w:r>
        <w:rPr>
          <w:b/>
          <w:bCs/>
          <w:sz w:val="22"/>
          <w:szCs w:val="22"/>
          <w:lang w:bidi="fa-IR"/>
        </w:rPr>
        <w:t xml:space="preserve">, Other Author Names </w:t>
      </w:r>
      <w:r>
        <w:rPr>
          <w:b/>
          <w:bCs/>
          <w:sz w:val="22"/>
          <w:szCs w:val="22"/>
          <w:vertAlign w:val="superscript"/>
          <w:lang w:bidi="fa-IR"/>
        </w:rPr>
        <w:t>3 (</w:t>
      </w:r>
      <w:r>
        <w:rPr>
          <w:b/>
          <w:bCs/>
          <w:sz w:val="22"/>
          <w:szCs w:val="22"/>
        </w:rPr>
        <w:t xml:space="preserve">Times New Roman bold 11 </w:t>
      </w:r>
      <w:proofErr w:type="spellStart"/>
      <w:r>
        <w:rPr>
          <w:b/>
          <w:bCs/>
          <w:sz w:val="22"/>
          <w:szCs w:val="22"/>
        </w:rPr>
        <w:t>pt</w:t>
      </w:r>
      <w:proofErr w:type="spellEnd"/>
      <w:r>
        <w:rPr>
          <w:b/>
          <w:bCs/>
          <w:sz w:val="22"/>
          <w:szCs w:val="22"/>
        </w:rPr>
        <w:t>)</w:t>
      </w:r>
    </w:p>
    <w:p w14:paraId="1E190ACD" w14:textId="77777777" w:rsidR="003E6D62" w:rsidRDefault="003E6D62" w:rsidP="003E6D62">
      <w:pPr>
        <w:spacing w:line="276" w:lineRule="auto"/>
        <w:jc w:val="center"/>
        <w:rPr>
          <w:lang w:bidi="fa-IR"/>
        </w:rPr>
      </w:pPr>
    </w:p>
    <w:p w14:paraId="41C02C72" w14:textId="77777777" w:rsidR="003E6D62" w:rsidRDefault="003E6D62" w:rsidP="003E6D62">
      <w:pPr>
        <w:tabs>
          <w:tab w:val="left" w:pos="2106"/>
        </w:tabs>
        <w:jc w:val="both"/>
        <w:rPr>
          <w:sz w:val="20"/>
          <w:szCs w:val="20"/>
          <w:lang w:bidi="fa-IR"/>
        </w:rPr>
      </w:pPr>
      <w:r>
        <w:rPr>
          <w:sz w:val="20"/>
          <w:szCs w:val="20"/>
          <w:vertAlign w:val="superscript"/>
          <w:lang w:bidi="fa-IR"/>
        </w:rPr>
        <w:t>1</w:t>
      </w:r>
      <w:r>
        <w:rPr>
          <w:sz w:val="20"/>
          <w:szCs w:val="20"/>
          <w:lang w:bidi="fa-IR"/>
        </w:rPr>
        <w:t xml:space="preserve"> First Author affiliation, University/Institute (Times New Roman 10 </w:t>
      </w:r>
      <w:proofErr w:type="spellStart"/>
      <w:r>
        <w:rPr>
          <w:sz w:val="20"/>
          <w:szCs w:val="20"/>
          <w:lang w:bidi="fa-IR"/>
        </w:rPr>
        <w:t>pt</w:t>
      </w:r>
      <w:proofErr w:type="spellEnd"/>
      <w:r>
        <w:rPr>
          <w:sz w:val="20"/>
          <w:szCs w:val="20"/>
          <w:lang w:bidi="fa-IR"/>
        </w:rPr>
        <w:t xml:space="preserve">); Email address (Times New Roman 9 </w:t>
      </w:r>
      <w:proofErr w:type="spellStart"/>
      <w:r>
        <w:rPr>
          <w:sz w:val="20"/>
          <w:szCs w:val="20"/>
          <w:lang w:bidi="fa-IR"/>
        </w:rPr>
        <w:t>pt</w:t>
      </w:r>
      <w:proofErr w:type="spellEnd"/>
      <w:r>
        <w:rPr>
          <w:sz w:val="20"/>
          <w:szCs w:val="20"/>
          <w:lang w:bidi="fa-IR"/>
        </w:rPr>
        <w:t>)</w:t>
      </w:r>
    </w:p>
    <w:p w14:paraId="0475E051" w14:textId="77777777" w:rsidR="003E6D62" w:rsidRDefault="003E6D62" w:rsidP="003E6D62">
      <w:pPr>
        <w:tabs>
          <w:tab w:val="left" w:pos="2106"/>
        </w:tabs>
        <w:jc w:val="both"/>
        <w:rPr>
          <w:sz w:val="20"/>
          <w:szCs w:val="20"/>
          <w:lang w:bidi="fa-IR"/>
        </w:rPr>
      </w:pPr>
      <w:r>
        <w:rPr>
          <w:sz w:val="20"/>
          <w:szCs w:val="20"/>
          <w:vertAlign w:val="superscript"/>
          <w:lang w:bidi="fa-IR"/>
        </w:rPr>
        <w:t xml:space="preserve">2 </w:t>
      </w:r>
      <w:r>
        <w:rPr>
          <w:sz w:val="20"/>
          <w:szCs w:val="20"/>
          <w:lang w:bidi="fa-IR"/>
        </w:rPr>
        <w:t xml:space="preserve">Second Author affiliation, University/Institute (Times New Roman 10 </w:t>
      </w:r>
      <w:proofErr w:type="spellStart"/>
      <w:r>
        <w:rPr>
          <w:sz w:val="20"/>
          <w:szCs w:val="20"/>
          <w:lang w:bidi="fa-IR"/>
        </w:rPr>
        <w:t>pt</w:t>
      </w:r>
      <w:proofErr w:type="spellEnd"/>
      <w:r>
        <w:rPr>
          <w:sz w:val="20"/>
          <w:szCs w:val="20"/>
          <w:lang w:bidi="fa-IR"/>
        </w:rPr>
        <w:t xml:space="preserve">); Email address (Times New Roman 9 </w:t>
      </w:r>
      <w:proofErr w:type="spellStart"/>
      <w:r>
        <w:rPr>
          <w:sz w:val="20"/>
          <w:szCs w:val="20"/>
          <w:lang w:bidi="fa-IR"/>
        </w:rPr>
        <w:t>pt</w:t>
      </w:r>
      <w:proofErr w:type="spellEnd"/>
      <w:r>
        <w:rPr>
          <w:sz w:val="20"/>
          <w:szCs w:val="20"/>
          <w:lang w:bidi="fa-IR"/>
        </w:rPr>
        <w:t>)</w:t>
      </w:r>
    </w:p>
    <w:p w14:paraId="392B412B" w14:textId="77777777" w:rsidR="003E6D62" w:rsidRDefault="003E6D62" w:rsidP="003E6D62">
      <w:pPr>
        <w:tabs>
          <w:tab w:val="left" w:pos="2106"/>
        </w:tabs>
        <w:jc w:val="both"/>
        <w:rPr>
          <w:sz w:val="20"/>
          <w:szCs w:val="20"/>
          <w:lang w:bidi="fa-IR"/>
        </w:rPr>
      </w:pPr>
      <w:r>
        <w:rPr>
          <w:sz w:val="20"/>
          <w:szCs w:val="20"/>
          <w:vertAlign w:val="superscript"/>
          <w:lang w:bidi="fa-IR"/>
        </w:rPr>
        <w:t>3</w:t>
      </w:r>
      <w:r>
        <w:rPr>
          <w:sz w:val="20"/>
          <w:szCs w:val="20"/>
          <w:lang w:bidi="fa-IR"/>
        </w:rPr>
        <w:t xml:space="preserve"> Other Author affiliations, University/Institute (Times New Roman 10 </w:t>
      </w:r>
      <w:proofErr w:type="spellStart"/>
      <w:r>
        <w:rPr>
          <w:sz w:val="20"/>
          <w:szCs w:val="20"/>
          <w:lang w:bidi="fa-IR"/>
        </w:rPr>
        <w:t>pt</w:t>
      </w:r>
      <w:proofErr w:type="spellEnd"/>
      <w:r>
        <w:rPr>
          <w:sz w:val="20"/>
          <w:szCs w:val="20"/>
          <w:lang w:bidi="fa-IR"/>
        </w:rPr>
        <w:t xml:space="preserve">); Email address (Times New Roman 9 </w:t>
      </w:r>
      <w:proofErr w:type="spellStart"/>
      <w:r>
        <w:rPr>
          <w:sz w:val="20"/>
          <w:szCs w:val="20"/>
          <w:lang w:bidi="fa-IR"/>
        </w:rPr>
        <w:t>pt</w:t>
      </w:r>
      <w:proofErr w:type="spellEnd"/>
      <w:r>
        <w:rPr>
          <w:sz w:val="20"/>
          <w:szCs w:val="20"/>
          <w:lang w:bidi="fa-IR"/>
        </w:rPr>
        <w:t>)</w:t>
      </w:r>
    </w:p>
    <w:p w14:paraId="4B6FDBDF" w14:textId="77777777" w:rsidR="003E6D62" w:rsidRDefault="003E6D62" w:rsidP="003E6D62">
      <w:pPr>
        <w:tabs>
          <w:tab w:val="left" w:pos="2106"/>
        </w:tabs>
        <w:jc w:val="both"/>
        <w:rPr>
          <w:sz w:val="20"/>
          <w:szCs w:val="20"/>
          <w:lang w:bidi="fa-IR"/>
        </w:rPr>
      </w:pPr>
      <w:r w:rsidRPr="00391BB7">
        <w:rPr>
          <w:b/>
          <w:bCs/>
          <w:sz w:val="20"/>
          <w:szCs w:val="20"/>
          <w:lang w:bidi="fa-IR"/>
        </w:rPr>
        <w:t>*Corresponding author:</w:t>
      </w:r>
      <w:r>
        <w:rPr>
          <w:sz w:val="20"/>
          <w:szCs w:val="20"/>
          <w:lang w:bidi="fa-IR"/>
        </w:rPr>
        <w:t xml:space="preserve"> Name (Times New Roman/Bold/10 </w:t>
      </w:r>
      <w:proofErr w:type="spellStart"/>
      <w:r>
        <w:rPr>
          <w:sz w:val="20"/>
          <w:szCs w:val="20"/>
          <w:lang w:bidi="fa-IR"/>
        </w:rPr>
        <w:t>pt</w:t>
      </w:r>
      <w:proofErr w:type="spellEnd"/>
      <w:r>
        <w:rPr>
          <w:sz w:val="20"/>
          <w:szCs w:val="20"/>
          <w:lang w:bidi="fa-IR"/>
        </w:rPr>
        <w:t xml:space="preserve">), email address (Times New Roman 9 </w:t>
      </w:r>
      <w:proofErr w:type="spellStart"/>
      <w:r>
        <w:rPr>
          <w:sz w:val="20"/>
          <w:szCs w:val="20"/>
          <w:lang w:bidi="fa-IR"/>
        </w:rPr>
        <w:t>pt</w:t>
      </w:r>
      <w:proofErr w:type="spellEnd"/>
      <w:r>
        <w:rPr>
          <w:sz w:val="20"/>
          <w:szCs w:val="20"/>
          <w:lang w:bidi="fa-IR"/>
        </w:rPr>
        <w:t>)</w:t>
      </w:r>
    </w:p>
    <w:p w14:paraId="1D52DE45" w14:textId="77777777" w:rsidR="003E6D62" w:rsidRDefault="003E6D62" w:rsidP="003E6D62">
      <w:pPr>
        <w:tabs>
          <w:tab w:val="left" w:pos="2106"/>
        </w:tabs>
        <w:spacing w:line="264" w:lineRule="auto"/>
        <w:rPr>
          <w:b/>
          <w:bCs/>
          <w:sz w:val="22"/>
          <w:szCs w:val="22"/>
          <w:lang w:bidi="fa-IR"/>
        </w:rPr>
      </w:pPr>
    </w:p>
    <w:p w14:paraId="0F25B1E5" w14:textId="77777777" w:rsidR="003E6D62" w:rsidRDefault="003E6D62" w:rsidP="003E6D62">
      <w:pPr>
        <w:tabs>
          <w:tab w:val="left" w:pos="2106"/>
        </w:tabs>
        <w:spacing w:line="264" w:lineRule="auto"/>
        <w:rPr>
          <w:b/>
          <w:bCs/>
          <w:sz w:val="22"/>
          <w:szCs w:val="22"/>
          <w:lang w:bidi="fa-IR"/>
        </w:rPr>
      </w:pPr>
    </w:p>
    <w:p w14:paraId="342653D7" w14:textId="77777777" w:rsidR="003E6D62" w:rsidRDefault="003E6D62" w:rsidP="003E6D62">
      <w:pPr>
        <w:tabs>
          <w:tab w:val="left" w:pos="2106"/>
        </w:tabs>
        <w:spacing w:line="276" w:lineRule="auto"/>
        <w:rPr>
          <w:b/>
          <w:bCs/>
          <w:sz w:val="22"/>
          <w:szCs w:val="22"/>
          <w:lang w:bidi="fa-IR"/>
        </w:rPr>
      </w:pPr>
      <w:r>
        <w:rPr>
          <w:b/>
          <w:bCs/>
          <w:sz w:val="22"/>
          <w:szCs w:val="22"/>
          <w:lang w:bidi="fa-IR"/>
        </w:rPr>
        <w:t>Abstract</w:t>
      </w:r>
    </w:p>
    <w:p w14:paraId="3D6B3B0B" w14:textId="77777777" w:rsidR="003E6D62" w:rsidRDefault="003E6D62" w:rsidP="003E6D62">
      <w:pPr>
        <w:tabs>
          <w:tab w:val="left" w:pos="2106"/>
        </w:tabs>
        <w:spacing w:line="276" w:lineRule="auto"/>
        <w:jc w:val="both"/>
        <w:rPr>
          <w:sz w:val="22"/>
          <w:szCs w:val="22"/>
          <w:lang w:bidi="fa-IR"/>
        </w:rPr>
      </w:pPr>
      <w:r>
        <w:rPr>
          <w:sz w:val="22"/>
          <w:szCs w:val="22"/>
          <w:lang w:bidi="fa-IR"/>
        </w:rPr>
        <w:t xml:space="preserve">The abstract of papers should include a definition of the problem, aim of study, methodology, results and conclusion. The abstract should be written in maximum </w:t>
      </w:r>
      <w:r>
        <w:rPr>
          <w:b/>
          <w:bCs/>
          <w:sz w:val="22"/>
          <w:szCs w:val="22"/>
          <w:lang w:bidi="fa-IR"/>
        </w:rPr>
        <w:t>350 words</w:t>
      </w:r>
      <w:r>
        <w:rPr>
          <w:sz w:val="22"/>
          <w:szCs w:val="22"/>
          <w:lang w:bidi="fa-IR"/>
        </w:rPr>
        <w:t xml:space="preserve"> (one A4 page). The abstract font size is (Time New Roman 11 </w:t>
      </w:r>
      <w:proofErr w:type="spellStart"/>
      <w:r>
        <w:rPr>
          <w:sz w:val="22"/>
          <w:szCs w:val="22"/>
          <w:lang w:bidi="fa-IR"/>
        </w:rPr>
        <w:t>pt</w:t>
      </w:r>
      <w:proofErr w:type="spellEnd"/>
      <w:r>
        <w:rPr>
          <w:sz w:val="22"/>
          <w:szCs w:val="22"/>
          <w:lang w:bidi="fa-IR"/>
        </w:rPr>
        <w:t xml:space="preserve">) for the main text and Line spacing should be selected as 1.15. Please avoid dividing your abstracts to the following subsections: background, methods, results, discussion, and conclusion. </w:t>
      </w:r>
    </w:p>
    <w:p w14:paraId="55C4E9F7" w14:textId="77777777" w:rsidR="003E6D62" w:rsidRDefault="003E6D62" w:rsidP="003E6D62">
      <w:pPr>
        <w:tabs>
          <w:tab w:val="left" w:pos="2106"/>
        </w:tabs>
        <w:spacing w:line="276" w:lineRule="auto"/>
        <w:rPr>
          <w:sz w:val="22"/>
          <w:szCs w:val="22"/>
          <w:lang w:bidi="fa-IR"/>
        </w:rPr>
      </w:pPr>
    </w:p>
    <w:p w14:paraId="7E5081D1" w14:textId="77777777" w:rsidR="003E6D62" w:rsidRDefault="003E6D62" w:rsidP="003E6D62">
      <w:pPr>
        <w:tabs>
          <w:tab w:val="left" w:pos="2106"/>
        </w:tabs>
        <w:spacing w:line="276" w:lineRule="auto"/>
        <w:jc w:val="both"/>
        <w:rPr>
          <w:sz w:val="22"/>
          <w:szCs w:val="22"/>
          <w:rtl/>
          <w:lang w:bidi="fa-IR"/>
        </w:rPr>
      </w:pPr>
      <w:r>
        <w:rPr>
          <w:b/>
          <w:bCs/>
          <w:sz w:val="22"/>
          <w:szCs w:val="22"/>
          <w:lang w:bidi="fa-IR"/>
        </w:rPr>
        <w:t>Keywords</w:t>
      </w:r>
      <w:r>
        <w:rPr>
          <w:sz w:val="22"/>
          <w:szCs w:val="22"/>
          <w:lang w:bidi="fa-IR"/>
        </w:rPr>
        <w:t xml:space="preserve">: </w:t>
      </w:r>
      <w:r>
        <w:rPr>
          <w:sz w:val="22"/>
          <w:szCs w:val="22"/>
        </w:rPr>
        <w:t xml:space="preserve">First keyword, Second keyword, … (Minimum 3 words - maximum 5 words). </w:t>
      </w:r>
      <w:r>
        <w:rPr>
          <w:sz w:val="22"/>
          <w:szCs w:val="22"/>
          <w:lang w:bidi="fa-IR"/>
        </w:rPr>
        <w:t xml:space="preserve">The keywords font size is (Time New Roman 11 </w:t>
      </w:r>
      <w:proofErr w:type="spellStart"/>
      <w:r>
        <w:rPr>
          <w:sz w:val="22"/>
          <w:szCs w:val="22"/>
          <w:lang w:bidi="fa-IR"/>
        </w:rPr>
        <w:t>pt</w:t>
      </w:r>
      <w:proofErr w:type="spellEnd"/>
      <w:r>
        <w:rPr>
          <w:sz w:val="22"/>
          <w:szCs w:val="22"/>
          <w:lang w:bidi="fa-IR"/>
        </w:rPr>
        <w:t>). Please note that start your keywords with capital letter and avoid presenting abbreviations.</w:t>
      </w:r>
    </w:p>
    <w:p w14:paraId="379EB411" w14:textId="622EB7DE" w:rsidR="009B5FD7" w:rsidRPr="00961A0E" w:rsidRDefault="009B5FD7" w:rsidP="003E6D62">
      <w:pPr>
        <w:widowControl w:val="0"/>
        <w:bidi/>
        <w:jc w:val="center"/>
        <w:rPr>
          <w:rFonts w:cs="B Nazanin"/>
          <w:b/>
          <w:bCs/>
          <w:sz w:val="20"/>
          <w:szCs w:val="20"/>
          <w:rtl/>
          <w:lang w:val="en-GB" w:bidi="fa-IR"/>
        </w:rPr>
      </w:pPr>
    </w:p>
    <w:p w14:paraId="5E6EB3C2" w14:textId="71912E00" w:rsidR="009B5FD7" w:rsidRPr="00961A0E" w:rsidRDefault="009B5FD7" w:rsidP="002213FC">
      <w:pPr>
        <w:widowControl w:val="0"/>
        <w:bidi/>
        <w:spacing w:before="60"/>
        <w:jc w:val="center"/>
        <w:rPr>
          <w:rFonts w:cs="B Nazanin"/>
          <w:b/>
          <w:bCs/>
          <w:sz w:val="20"/>
          <w:szCs w:val="20"/>
          <w:rtl/>
          <w:lang w:val="en-GB" w:bidi="fa-IR"/>
        </w:rPr>
      </w:pPr>
    </w:p>
    <w:p w14:paraId="19ED4176" w14:textId="5A9A4CDB" w:rsidR="009B5FD7" w:rsidRPr="008C5E48" w:rsidRDefault="009B5FD7" w:rsidP="00C164A3">
      <w:pPr>
        <w:widowControl w:val="0"/>
        <w:bidi/>
        <w:jc w:val="both"/>
        <w:rPr>
          <w:rFonts w:cs="B Nazanin"/>
          <w:sz w:val="20"/>
          <w:szCs w:val="20"/>
        </w:rPr>
      </w:pPr>
    </w:p>
    <w:p w14:paraId="5AB95E72" w14:textId="77777777" w:rsidR="003E6D62" w:rsidRDefault="003E6D62" w:rsidP="002213FC">
      <w:pPr>
        <w:widowControl w:val="0"/>
        <w:spacing w:before="60"/>
        <w:rPr>
          <w:rFonts w:ascii="Cambria" w:hAnsi="Cambria" w:cs="B Titr"/>
          <w:b/>
          <w:bCs/>
          <w:kern w:val="32"/>
          <w:lang w:bidi="fa-IR"/>
        </w:rPr>
      </w:pPr>
    </w:p>
    <w:p w14:paraId="14692990" w14:textId="77777777" w:rsidR="003E6D62" w:rsidRDefault="003E6D62" w:rsidP="002213FC">
      <w:pPr>
        <w:widowControl w:val="0"/>
        <w:spacing w:before="60"/>
        <w:rPr>
          <w:rFonts w:ascii="Cambria" w:hAnsi="Cambria" w:cs="B Titr"/>
          <w:b/>
          <w:bCs/>
          <w:kern w:val="32"/>
          <w:lang w:bidi="fa-IR"/>
        </w:rPr>
      </w:pPr>
    </w:p>
    <w:p w14:paraId="216C2D3D" w14:textId="77777777" w:rsidR="003E6D62" w:rsidRDefault="003E6D62" w:rsidP="002213FC">
      <w:pPr>
        <w:widowControl w:val="0"/>
        <w:spacing w:before="60"/>
        <w:rPr>
          <w:rFonts w:ascii="Cambria" w:hAnsi="Cambria" w:cs="B Titr"/>
          <w:b/>
          <w:bCs/>
          <w:kern w:val="32"/>
          <w:lang w:bidi="fa-IR"/>
        </w:rPr>
      </w:pPr>
    </w:p>
    <w:p w14:paraId="48468E45" w14:textId="77777777" w:rsidR="002213FC" w:rsidRDefault="002213FC" w:rsidP="002213FC">
      <w:pPr>
        <w:widowControl w:val="0"/>
        <w:spacing w:before="60"/>
        <w:rPr>
          <w:b/>
          <w:bCs/>
          <w:sz w:val="20"/>
        </w:rPr>
      </w:pPr>
      <w:r w:rsidRPr="002213FC">
        <w:rPr>
          <w:rFonts w:asciiTheme="majorBidi" w:hAnsiTheme="majorBidi" w:cstheme="majorBidi"/>
          <w:b/>
          <w:bCs/>
        </w:rPr>
        <w:t xml:space="preserve">1- Introduction </w:t>
      </w:r>
      <w:r>
        <w:rPr>
          <w:b/>
          <w:bCs/>
          <w:sz w:val="20"/>
        </w:rPr>
        <w:t>(</w:t>
      </w:r>
      <w:r>
        <w:rPr>
          <w:rFonts w:cs="B Nazanin"/>
          <w:b/>
          <w:bCs/>
          <w:sz w:val="28"/>
          <w:szCs w:val="28"/>
        </w:rPr>
        <w:t>Times New Roman</w:t>
      </w:r>
      <w:r>
        <w:rPr>
          <w:b/>
          <w:bCs/>
        </w:rPr>
        <w:t xml:space="preserve"> 12 </w:t>
      </w:r>
      <w:proofErr w:type="spellStart"/>
      <w:r>
        <w:rPr>
          <w:b/>
          <w:bCs/>
        </w:rPr>
        <w:t>pt</w:t>
      </w:r>
      <w:proofErr w:type="spellEnd"/>
      <w:r w:rsidRPr="00677C5A">
        <w:rPr>
          <w:b/>
          <w:bCs/>
        </w:rPr>
        <w:t xml:space="preserve"> Bold</w:t>
      </w:r>
      <w:r>
        <w:rPr>
          <w:b/>
          <w:bCs/>
          <w:sz w:val="20"/>
        </w:rPr>
        <w:t>)</w:t>
      </w:r>
    </w:p>
    <w:p w14:paraId="5780E76F" w14:textId="77777777" w:rsidR="002213FC" w:rsidRDefault="002213FC" w:rsidP="002213FC">
      <w:pPr>
        <w:widowControl w:val="0"/>
        <w:spacing w:before="60"/>
        <w:rPr>
          <w:rFonts w:cs="B Nazanin"/>
          <w:b/>
          <w:bCs/>
          <w:sz w:val="20"/>
          <w:szCs w:val="20"/>
          <w:rtl/>
          <w:lang w:val="en-GB" w:bidi="fa-IR"/>
        </w:rPr>
      </w:pPr>
    </w:p>
    <w:p w14:paraId="3DF1697C" w14:textId="77777777" w:rsidR="003E6D62" w:rsidRDefault="003E6D62" w:rsidP="003E6D62">
      <w:pPr>
        <w:spacing w:after="200" w:line="276" w:lineRule="auto"/>
        <w:jc w:val="both"/>
        <w:rPr>
          <w:rFonts w:asciiTheme="majorBidi" w:hAnsiTheme="majorBidi" w:cstheme="majorBidi"/>
          <w:b/>
          <w:bCs/>
        </w:rPr>
      </w:pPr>
      <w:r w:rsidRPr="003E6D62">
        <w:rPr>
          <w:rFonts w:cs="B Nazanin"/>
          <w:b/>
          <w:bCs/>
          <w:sz w:val="20"/>
          <w:szCs w:val="20"/>
          <w:lang w:val="en-GB" w:bidi="fa-IR"/>
        </w:rPr>
        <w:t xml:space="preserve">2- </w:t>
      </w:r>
      <w:r w:rsidRPr="003E6D62">
        <w:rPr>
          <w:rFonts w:asciiTheme="majorBidi" w:hAnsiTheme="majorBidi" w:cstheme="majorBidi"/>
          <w:b/>
          <w:bCs/>
        </w:rPr>
        <w:t>Methods</w:t>
      </w:r>
    </w:p>
    <w:p w14:paraId="5C3ABF01" w14:textId="771ADBD6" w:rsidR="003E6D62" w:rsidRDefault="003E6D62" w:rsidP="003E6D62">
      <w:pPr>
        <w:spacing w:after="200" w:line="276" w:lineRule="auto"/>
        <w:jc w:val="both"/>
        <w:rPr>
          <w:rFonts w:asciiTheme="majorBidi" w:hAnsiTheme="majorBidi" w:cstheme="majorBidi"/>
          <w:b/>
          <w:bCs/>
        </w:rPr>
      </w:pPr>
      <w:r>
        <w:rPr>
          <w:rFonts w:asciiTheme="majorBidi" w:hAnsiTheme="majorBidi" w:cstheme="majorBidi"/>
          <w:b/>
          <w:bCs/>
        </w:rPr>
        <w:t xml:space="preserve">3. </w:t>
      </w:r>
      <w:r w:rsidRPr="00A34651">
        <w:rPr>
          <w:rFonts w:asciiTheme="majorBidi" w:hAnsiTheme="majorBidi" w:cstheme="majorBidi"/>
          <w:b/>
          <w:bCs/>
        </w:rPr>
        <w:t>Results</w:t>
      </w:r>
    </w:p>
    <w:p w14:paraId="01C71B36" w14:textId="7B26E9D9" w:rsidR="003E6D62" w:rsidRDefault="003E6D62" w:rsidP="003E6D62">
      <w:pPr>
        <w:spacing w:after="200" w:line="276" w:lineRule="auto"/>
        <w:jc w:val="both"/>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t>4.</w:t>
      </w:r>
      <w:r w:rsidRPr="00A34651">
        <w:rPr>
          <w:rFonts w:asciiTheme="majorBidi" w:hAnsiTheme="majorBidi" w:cstheme="majorBidi"/>
          <w:b/>
          <w:bCs/>
          <w:color w:val="000000" w:themeColor="text1"/>
          <w:sz w:val="22"/>
          <w:szCs w:val="22"/>
        </w:rPr>
        <w:t xml:space="preserve"> DISCUSSION</w:t>
      </w:r>
    </w:p>
    <w:p w14:paraId="1592D2E7" w14:textId="77777777" w:rsidR="003E6D62" w:rsidRPr="00A34651" w:rsidRDefault="003E6D62" w:rsidP="003E6D62">
      <w:pPr>
        <w:autoSpaceDE w:val="0"/>
        <w:autoSpaceDN w:val="0"/>
        <w:adjustRightInd w:val="0"/>
        <w:spacing w:line="360" w:lineRule="auto"/>
        <w:jc w:val="both"/>
        <w:rPr>
          <w:rFonts w:asciiTheme="majorBidi" w:hAnsiTheme="majorBidi" w:cstheme="majorBidi"/>
          <w:color w:val="000000" w:themeColor="text1"/>
          <w:sz w:val="22"/>
          <w:szCs w:val="22"/>
        </w:rPr>
      </w:pPr>
      <w:r>
        <w:rPr>
          <w:rFonts w:asciiTheme="majorBidi" w:hAnsiTheme="majorBidi" w:cstheme="majorBidi"/>
          <w:b/>
          <w:bCs/>
          <w:color w:val="000000" w:themeColor="text1"/>
          <w:sz w:val="22"/>
          <w:szCs w:val="22"/>
        </w:rPr>
        <w:t xml:space="preserve">5. </w:t>
      </w:r>
      <w:r w:rsidRPr="00A34651">
        <w:rPr>
          <w:rFonts w:asciiTheme="majorBidi" w:hAnsiTheme="majorBidi" w:cstheme="majorBidi"/>
          <w:b/>
          <w:bCs/>
          <w:color w:val="000000" w:themeColor="text1"/>
          <w:sz w:val="22"/>
          <w:szCs w:val="22"/>
        </w:rPr>
        <w:t>CONCLUSIONS</w:t>
      </w:r>
    </w:p>
    <w:p w14:paraId="1EE616C8" w14:textId="6E2088FF" w:rsidR="003E6D62" w:rsidRDefault="003E6D62" w:rsidP="003E6D62">
      <w:pPr>
        <w:spacing w:after="200" w:line="276" w:lineRule="auto"/>
        <w:jc w:val="both"/>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t xml:space="preserve">6. </w:t>
      </w:r>
      <w:r w:rsidRPr="00A34651">
        <w:rPr>
          <w:rFonts w:asciiTheme="majorBidi" w:hAnsiTheme="majorBidi" w:cstheme="majorBidi"/>
          <w:b/>
          <w:bCs/>
          <w:color w:val="000000" w:themeColor="text1"/>
          <w:sz w:val="22"/>
          <w:szCs w:val="22"/>
        </w:rPr>
        <w:t>ACKNOWLEDGEMENTS</w:t>
      </w:r>
    </w:p>
    <w:p w14:paraId="6510D315" w14:textId="42FB5A3D" w:rsidR="003E6D62" w:rsidRPr="003E6D62" w:rsidRDefault="003E6D62" w:rsidP="003E6D62">
      <w:pPr>
        <w:spacing w:after="200" w:line="276" w:lineRule="auto"/>
        <w:jc w:val="both"/>
        <w:rPr>
          <w:rFonts w:asciiTheme="majorBidi" w:hAnsiTheme="majorBidi" w:cstheme="majorBidi"/>
          <w:b/>
          <w:bCs/>
        </w:rPr>
      </w:pPr>
      <w:r>
        <w:rPr>
          <w:rFonts w:asciiTheme="majorBidi" w:hAnsiTheme="majorBidi" w:cstheme="majorBidi"/>
          <w:b/>
          <w:bCs/>
        </w:rPr>
        <w:t>7.</w:t>
      </w:r>
      <w:r w:rsidRPr="00573AAF">
        <w:rPr>
          <w:rFonts w:asciiTheme="majorBidi" w:hAnsiTheme="majorBidi" w:cstheme="majorBidi"/>
          <w:b/>
          <w:bCs/>
        </w:rPr>
        <w:t xml:space="preserve"> References</w:t>
      </w:r>
    </w:p>
    <w:p w14:paraId="1680A567" w14:textId="77777777" w:rsidR="003E6D62" w:rsidRDefault="003E6D62" w:rsidP="003E6D62">
      <w:pPr>
        <w:spacing w:line="276" w:lineRule="auto"/>
        <w:jc w:val="both"/>
        <w:rPr>
          <w:rFonts w:asciiTheme="majorBidi" w:hAnsiTheme="majorBidi" w:cstheme="majorBidi"/>
          <w:sz w:val="22"/>
          <w:szCs w:val="22"/>
        </w:rPr>
      </w:pPr>
      <w:r>
        <w:rPr>
          <w:rFonts w:asciiTheme="majorBidi" w:hAnsiTheme="majorBidi" w:cstheme="majorBidi"/>
          <w:sz w:val="22"/>
          <w:szCs w:val="22"/>
        </w:rPr>
        <w:lastRenderedPageBreak/>
        <w:t>The acceptable reference style is Vancouver. The authors can find this style in the conference website next to the article template. Use brackets to show the number of citations in the text. It is suggested that Endnote software used for citation. Use Time New Roman/Regular/ 9 in your references list. An example of correct citation can be observed below:</w:t>
      </w:r>
    </w:p>
    <w:p w14:paraId="60562A85" w14:textId="77777777" w:rsidR="003E6D62" w:rsidRDefault="003E6D62" w:rsidP="003E6D62">
      <w:pPr>
        <w:pStyle w:val="ListParagraph"/>
        <w:ind w:left="0"/>
        <w:jc w:val="both"/>
        <w:rPr>
          <w:rFonts w:asciiTheme="majorBidi" w:hAnsiTheme="majorBidi" w:cstheme="majorBidi"/>
          <w:noProof/>
          <w:sz w:val="18"/>
          <w:szCs w:val="18"/>
        </w:rPr>
      </w:pPr>
      <w:r>
        <w:rPr>
          <w:rFonts w:asciiTheme="majorBidi" w:hAnsiTheme="majorBidi" w:cstheme="majorBidi"/>
          <w:sz w:val="20"/>
          <w:szCs w:val="20"/>
          <w:lang w:bidi="fa-IR"/>
        </w:rPr>
        <w:t>[1]</w:t>
      </w:r>
      <w:r>
        <w:rPr>
          <w:noProof/>
        </w:rPr>
        <w:t xml:space="preserve"> </w:t>
      </w:r>
      <w:r>
        <w:rPr>
          <w:rFonts w:asciiTheme="majorBidi" w:hAnsiTheme="majorBidi" w:cstheme="majorBidi"/>
          <w:noProof/>
          <w:sz w:val="18"/>
          <w:szCs w:val="18"/>
        </w:rPr>
        <w:t>Sudhaik A, Raizada P, Shandilya P, Singh P. Magnetically recoverable graphitic carbon nitride and NiFe2O4 based magnetic photocatalyst for degradation of oxytetracycline antibiotic in simulated wastewater under solar light. Journal of Environmental Chemical Engineering. 2018;6(4):3874-83.</w:t>
      </w:r>
    </w:p>
    <w:p w14:paraId="64AA22CE" w14:textId="77777777" w:rsidR="003E6D62" w:rsidRDefault="003E6D62" w:rsidP="003E6D62">
      <w:pPr>
        <w:pStyle w:val="ListParagraph"/>
        <w:ind w:left="0"/>
        <w:jc w:val="both"/>
        <w:rPr>
          <w:rFonts w:asciiTheme="majorBidi" w:hAnsiTheme="majorBidi" w:cstheme="majorBidi"/>
          <w:noProof/>
          <w:sz w:val="18"/>
          <w:szCs w:val="18"/>
        </w:rPr>
      </w:pPr>
    </w:p>
    <w:p w14:paraId="6E0627A7" w14:textId="77777777" w:rsidR="003E6D62" w:rsidRDefault="003E6D62" w:rsidP="003E6D62">
      <w:pPr>
        <w:pStyle w:val="ListParagraph"/>
        <w:numPr>
          <w:ilvl w:val="0"/>
          <w:numId w:val="14"/>
        </w:numPr>
        <w:spacing w:line="276" w:lineRule="auto"/>
        <w:ind w:left="397" w:hanging="227"/>
        <w:jc w:val="both"/>
        <w:rPr>
          <w:rFonts w:asciiTheme="majorBidi" w:hAnsiTheme="majorBidi" w:cstheme="majorBidi"/>
          <w:b/>
          <w:bCs/>
        </w:rPr>
      </w:pPr>
      <w:r>
        <w:rPr>
          <w:rFonts w:asciiTheme="majorBidi" w:hAnsiTheme="majorBidi" w:cstheme="majorBidi"/>
          <w:b/>
          <w:bCs/>
        </w:rPr>
        <w:t>Figures and Tables</w:t>
      </w:r>
    </w:p>
    <w:p w14:paraId="7D2C244E" w14:textId="77777777" w:rsidR="003E6D62" w:rsidRDefault="003E6D62" w:rsidP="003E6D62">
      <w:pPr>
        <w:spacing w:line="276" w:lineRule="auto"/>
        <w:jc w:val="both"/>
        <w:rPr>
          <w:rFonts w:asciiTheme="majorBidi" w:hAnsiTheme="majorBidi" w:cstheme="majorBidi"/>
          <w:sz w:val="22"/>
          <w:szCs w:val="22"/>
        </w:rPr>
      </w:pPr>
      <w:r>
        <w:rPr>
          <w:rFonts w:asciiTheme="majorBidi" w:hAnsiTheme="majorBidi" w:cstheme="majorBidi"/>
          <w:sz w:val="22"/>
          <w:szCs w:val="22"/>
        </w:rPr>
        <w:t>Maximum allowable number for figures and tables are 10. Avoid any vertical line in your tables. Acceptable format of tables and figures can be found below:</w:t>
      </w:r>
    </w:p>
    <w:p w14:paraId="2179C13E" w14:textId="77777777" w:rsidR="003E6D62" w:rsidRDefault="003E6D62" w:rsidP="003E6D62">
      <w:pPr>
        <w:jc w:val="center"/>
        <w:rPr>
          <w:rFonts w:cs="B Nazanin"/>
          <w:b/>
          <w:bCs/>
          <w:sz w:val="20"/>
          <w:szCs w:val="20"/>
          <w:lang w:bidi="fa-IR"/>
        </w:rPr>
      </w:pPr>
    </w:p>
    <w:p w14:paraId="56F73992" w14:textId="77777777" w:rsidR="003E6D62" w:rsidRDefault="003E6D62" w:rsidP="003E6D62">
      <w:pPr>
        <w:jc w:val="center"/>
        <w:rPr>
          <w:rFonts w:cs="B Nazanin"/>
          <w:sz w:val="20"/>
          <w:szCs w:val="20"/>
          <w:lang w:bidi="fa-IR"/>
        </w:rPr>
      </w:pPr>
      <w:r>
        <w:rPr>
          <w:rFonts w:cs="B Nazanin"/>
          <w:b/>
          <w:bCs/>
          <w:sz w:val="20"/>
          <w:szCs w:val="20"/>
          <w:lang w:bidi="fa-IR"/>
        </w:rPr>
        <w:t>Table 1 (</w:t>
      </w:r>
      <w:r>
        <w:rPr>
          <w:rFonts w:ascii="Times New Roman Bold" w:hAnsi="Times New Roman Bold" w:cs="B Nazanin"/>
          <w:b/>
          <w:bCs/>
          <w:sz w:val="20"/>
          <w:szCs w:val="20"/>
        </w:rPr>
        <w:t xml:space="preserve">Times New Roman / Bold / 10): </w:t>
      </w:r>
      <w:r>
        <w:rPr>
          <w:rFonts w:cs="B Nazanin"/>
          <w:sz w:val="20"/>
          <w:szCs w:val="20"/>
        </w:rPr>
        <w:t>Table Title (Times New Roman / Regular / 10 / Center)</w:t>
      </w:r>
    </w:p>
    <w:tbl>
      <w:tblPr>
        <w:tblW w:w="9735" w:type="dxa"/>
        <w:jc w:val="center"/>
        <w:tblLayout w:type="fixed"/>
        <w:tblLook w:val="04A0" w:firstRow="1" w:lastRow="0" w:firstColumn="1" w:lastColumn="0" w:noHBand="0" w:noVBand="1"/>
      </w:tblPr>
      <w:tblGrid>
        <w:gridCol w:w="4918"/>
        <w:gridCol w:w="4817"/>
      </w:tblGrid>
      <w:tr w:rsidR="003E6D62" w14:paraId="18B89555" w14:textId="77777777" w:rsidTr="0050307D">
        <w:trPr>
          <w:jc w:val="center"/>
        </w:trPr>
        <w:tc>
          <w:tcPr>
            <w:tcW w:w="4916" w:type="dxa"/>
            <w:tcBorders>
              <w:top w:val="single" w:sz="4" w:space="0" w:color="auto"/>
              <w:left w:val="nil"/>
              <w:bottom w:val="single" w:sz="4" w:space="0" w:color="auto"/>
              <w:right w:val="nil"/>
            </w:tcBorders>
            <w:hideMark/>
          </w:tcPr>
          <w:p w14:paraId="65686BE8" w14:textId="77777777" w:rsidR="003E6D62" w:rsidRDefault="003E6D62" w:rsidP="0050307D">
            <w:pPr>
              <w:jc w:val="center"/>
              <w:rPr>
                <w:rFonts w:cs="B Nazanin"/>
                <w:b/>
                <w:bCs/>
                <w:sz w:val="20"/>
                <w:szCs w:val="20"/>
                <w:lang w:bidi="fa-IR"/>
              </w:rPr>
            </w:pPr>
            <w:r>
              <w:rPr>
                <w:rFonts w:cs="B Nazanin"/>
                <w:b/>
                <w:bCs/>
                <w:sz w:val="20"/>
                <w:szCs w:val="20"/>
                <w:lang w:bidi="fa-IR"/>
              </w:rPr>
              <w:t>Title Column (</w:t>
            </w:r>
            <w:r>
              <w:rPr>
                <w:rFonts w:ascii="Times New Roman Bold" w:hAnsi="Times New Roman Bold" w:cs="B Nazanin"/>
                <w:b/>
                <w:bCs/>
                <w:sz w:val="20"/>
                <w:lang w:bidi="fa-IR"/>
              </w:rPr>
              <w:t>Times New Roman / Bold / 10 / Center)</w:t>
            </w:r>
          </w:p>
        </w:tc>
        <w:tc>
          <w:tcPr>
            <w:tcW w:w="4816" w:type="dxa"/>
            <w:tcBorders>
              <w:top w:val="single" w:sz="4" w:space="0" w:color="auto"/>
              <w:left w:val="nil"/>
              <w:bottom w:val="single" w:sz="4" w:space="0" w:color="auto"/>
              <w:right w:val="nil"/>
            </w:tcBorders>
            <w:hideMark/>
          </w:tcPr>
          <w:p w14:paraId="72008343" w14:textId="77777777" w:rsidR="003E6D62" w:rsidRDefault="003E6D62" w:rsidP="0050307D">
            <w:pPr>
              <w:jc w:val="center"/>
              <w:rPr>
                <w:rFonts w:cs="B Nazanin"/>
                <w:b/>
                <w:bCs/>
                <w:sz w:val="20"/>
                <w:szCs w:val="20"/>
                <w:lang w:bidi="fa-IR"/>
              </w:rPr>
            </w:pPr>
            <w:r>
              <w:rPr>
                <w:rFonts w:cs="B Nazanin"/>
                <w:b/>
                <w:bCs/>
                <w:sz w:val="20"/>
                <w:szCs w:val="20"/>
                <w:lang w:bidi="fa-IR"/>
              </w:rPr>
              <w:t>Title Column (</w:t>
            </w:r>
            <w:r>
              <w:rPr>
                <w:rFonts w:ascii="Times New Roman Bold" w:hAnsi="Times New Roman Bold" w:cs="B Nazanin"/>
                <w:b/>
                <w:bCs/>
                <w:sz w:val="20"/>
                <w:lang w:bidi="fa-IR"/>
              </w:rPr>
              <w:t>Times New Roman / Bold / 10/Center)</w:t>
            </w:r>
          </w:p>
        </w:tc>
      </w:tr>
      <w:tr w:rsidR="003E6D62" w14:paraId="1FF6EA6B" w14:textId="77777777" w:rsidTr="0050307D">
        <w:trPr>
          <w:jc w:val="center"/>
        </w:trPr>
        <w:tc>
          <w:tcPr>
            <w:tcW w:w="4916" w:type="dxa"/>
            <w:tcBorders>
              <w:top w:val="single" w:sz="4" w:space="0" w:color="auto"/>
              <w:left w:val="nil"/>
              <w:bottom w:val="nil"/>
              <w:right w:val="nil"/>
            </w:tcBorders>
            <w:hideMark/>
          </w:tcPr>
          <w:p w14:paraId="7C45983F" w14:textId="77777777" w:rsidR="003E6D62" w:rsidRDefault="003E6D62" w:rsidP="0050307D">
            <w:pPr>
              <w:jc w:val="both"/>
              <w:rPr>
                <w:rFonts w:cs="B Nazanin"/>
                <w:sz w:val="22"/>
                <w:szCs w:val="22"/>
                <w:rtl/>
              </w:rPr>
            </w:pPr>
            <w:r>
              <w:rPr>
                <w:rFonts w:cs="B Nazanin"/>
                <w:sz w:val="22"/>
                <w:szCs w:val="22"/>
                <w:lang w:bidi="fa-IR"/>
              </w:rPr>
              <w:t>Text (</w:t>
            </w:r>
            <w:r>
              <w:rPr>
                <w:rFonts w:ascii="Times New Roman Bold" w:hAnsi="Times New Roman Bold" w:cs="B Nazanin"/>
                <w:b/>
                <w:bCs/>
                <w:sz w:val="20"/>
                <w:lang w:bidi="fa-IR"/>
              </w:rPr>
              <w:t>Times New Roman / Regular / 10 / Center)</w:t>
            </w:r>
          </w:p>
        </w:tc>
        <w:tc>
          <w:tcPr>
            <w:tcW w:w="4816" w:type="dxa"/>
            <w:tcBorders>
              <w:top w:val="single" w:sz="4" w:space="0" w:color="auto"/>
              <w:left w:val="nil"/>
              <w:bottom w:val="nil"/>
              <w:right w:val="nil"/>
            </w:tcBorders>
            <w:vAlign w:val="center"/>
          </w:tcPr>
          <w:p w14:paraId="14EE95D6" w14:textId="77777777" w:rsidR="003E6D62" w:rsidRDefault="003E6D62" w:rsidP="0050307D">
            <w:pPr>
              <w:rPr>
                <w:sz w:val="20"/>
                <w:szCs w:val="20"/>
                <w:rtl/>
              </w:rPr>
            </w:pPr>
          </w:p>
        </w:tc>
      </w:tr>
      <w:tr w:rsidR="003E6D62" w14:paraId="72B5060C" w14:textId="77777777" w:rsidTr="0050307D">
        <w:trPr>
          <w:jc w:val="center"/>
        </w:trPr>
        <w:tc>
          <w:tcPr>
            <w:tcW w:w="4916" w:type="dxa"/>
          </w:tcPr>
          <w:p w14:paraId="5E8BBCC6" w14:textId="77777777" w:rsidR="003E6D62" w:rsidRDefault="003E6D62" w:rsidP="0050307D">
            <w:pPr>
              <w:jc w:val="both"/>
              <w:rPr>
                <w:rFonts w:cs="B Nazanin"/>
                <w:sz w:val="22"/>
                <w:szCs w:val="22"/>
                <w:rtl/>
              </w:rPr>
            </w:pPr>
          </w:p>
        </w:tc>
        <w:tc>
          <w:tcPr>
            <w:tcW w:w="4816" w:type="dxa"/>
            <w:vAlign w:val="center"/>
          </w:tcPr>
          <w:p w14:paraId="31D5D0B9" w14:textId="77777777" w:rsidR="003E6D62" w:rsidRDefault="003E6D62" w:rsidP="0050307D">
            <w:pPr>
              <w:jc w:val="right"/>
              <w:rPr>
                <w:sz w:val="20"/>
                <w:szCs w:val="20"/>
                <w:rtl/>
              </w:rPr>
            </w:pPr>
          </w:p>
        </w:tc>
      </w:tr>
      <w:tr w:rsidR="003E6D62" w14:paraId="0DA1EC3D" w14:textId="77777777" w:rsidTr="0050307D">
        <w:trPr>
          <w:jc w:val="center"/>
        </w:trPr>
        <w:tc>
          <w:tcPr>
            <w:tcW w:w="4916" w:type="dxa"/>
            <w:tcBorders>
              <w:top w:val="nil"/>
              <w:left w:val="nil"/>
              <w:bottom w:val="single" w:sz="12" w:space="0" w:color="auto"/>
              <w:right w:val="nil"/>
            </w:tcBorders>
          </w:tcPr>
          <w:p w14:paraId="25B5E715" w14:textId="77777777" w:rsidR="003E6D62" w:rsidRDefault="003E6D62" w:rsidP="0050307D">
            <w:pPr>
              <w:jc w:val="both"/>
              <w:rPr>
                <w:rFonts w:cs="B Nazanin"/>
                <w:sz w:val="22"/>
                <w:szCs w:val="22"/>
                <w:rtl/>
              </w:rPr>
            </w:pPr>
          </w:p>
        </w:tc>
        <w:tc>
          <w:tcPr>
            <w:tcW w:w="4816" w:type="dxa"/>
            <w:tcBorders>
              <w:top w:val="nil"/>
              <w:left w:val="nil"/>
              <w:bottom w:val="single" w:sz="12" w:space="0" w:color="auto"/>
              <w:right w:val="nil"/>
            </w:tcBorders>
            <w:vAlign w:val="center"/>
          </w:tcPr>
          <w:p w14:paraId="4E6ED9AF" w14:textId="77777777" w:rsidR="003E6D62" w:rsidRDefault="003E6D62" w:rsidP="0050307D">
            <w:pPr>
              <w:jc w:val="right"/>
              <w:rPr>
                <w:sz w:val="20"/>
                <w:szCs w:val="20"/>
                <w:rtl/>
              </w:rPr>
            </w:pPr>
          </w:p>
        </w:tc>
      </w:tr>
    </w:tbl>
    <w:p w14:paraId="17F09596" w14:textId="77777777" w:rsidR="003E6D62" w:rsidRDefault="003E6D62" w:rsidP="003E6D62">
      <w:pPr>
        <w:pStyle w:val="ListParagraph"/>
        <w:numPr>
          <w:ilvl w:val="0"/>
          <w:numId w:val="15"/>
        </w:numPr>
        <w:spacing w:after="200"/>
        <w:jc w:val="both"/>
        <w:rPr>
          <w:rFonts w:asciiTheme="majorBidi" w:hAnsiTheme="majorBidi" w:cstheme="majorBidi"/>
          <w:sz w:val="18"/>
          <w:szCs w:val="18"/>
          <w:rtl/>
          <w:lang w:bidi="fa-IR"/>
        </w:rPr>
      </w:pPr>
      <w:r>
        <w:rPr>
          <w:rFonts w:asciiTheme="majorBidi" w:hAnsiTheme="majorBidi" w:cstheme="majorBidi"/>
          <w:sz w:val="18"/>
          <w:szCs w:val="18"/>
          <w:lang w:bidi="fa-IR"/>
        </w:rPr>
        <w:t>Footnote: Times New Roman / Regular/ 9</w:t>
      </w:r>
    </w:p>
    <w:p w14:paraId="03A76287" w14:textId="77777777" w:rsidR="003E6D62" w:rsidRDefault="003E6D62" w:rsidP="003E6D62">
      <w:pPr>
        <w:pStyle w:val="ListParagraph"/>
        <w:numPr>
          <w:ilvl w:val="0"/>
          <w:numId w:val="15"/>
        </w:numPr>
        <w:spacing w:after="200"/>
        <w:jc w:val="both"/>
        <w:rPr>
          <w:rFonts w:asciiTheme="majorBidi" w:hAnsiTheme="majorBidi" w:cstheme="majorBidi"/>
          <w:sz w:val="18"/>
          <w:szCs w:val="18"/>
          <w:lang w:bidi="fa-IR"/>
        </w:rPr>
      </w:pPr>
      <w:r>
        <w:rPr>
          <w:rFonts w:asciiTheme="majorBidi" w:hAnsiTheme="majorBidi" w:cstheme="majorBidi"/>
          <w:sz w:val="18"/>
          <w:szCs w:val="18"/>
          <w:lang w:bidi="fa-IR"/>
        </w:rPr>
        <w:t>Line Spacing: Single</w:t>
      </w:r>
    </w:p>
    <w:p w14:paraId="477B9003" w14:textId="77777777" w:rsidR="003E6D62" w:rsidRDefault="003E6D62" w:rsidP="003E6D62">
      <w:pPr>
        <w:pStyle w:val="ListParagraph"/>
        <w:numPr>
          <w:ilvl w:val="0"/>
          <w:numId w:val="15"/>
        </w:numPr>
        <w:spacing w:after="200"/>
        <w:jc w:val="both"/>
        <w:rPr>
          <w:rFonts w:asciiTheme="majorBidi" w:hAnsiTheme="majorBidi" w:cstheme="majorBidi"/>
          <w:sz w:val="18"/>
          <w:szCs w:val="18"/>
          <w:lang w:bidi="fa-IR"/>
        </w:rPr>
      </w:pPr>
      <w:r>
        <w:rPr>
          <w:rFonts w:asciiTheme="majorBidi" w:hAnsiTheme="majorBidi" w:cstheme="majorBidi"/>
          <w:sz w:val="18"/>
          <w:szCs w:val="18"/>
          <w:lang w:bidi="fa-IR"/>
        </w:rPr>
        <w:t>No Border and vertical line</w:t>
      </w:r>
    </w:p>
    <w:p w14:paraId="6A509B0E" w14:textId="77777777" w:rsidR="003E6D62" w:rsidRDefault="003E6D62" w:rsidP="003E6D62">
      <w:pPr>
        <w:ind w:firstLine="227"/>
        <w:jc w:val="center"/>
        <w:rPr>
          <w:rFonts w:cs="B Nazanin"/>
          <w:sz w:val="18"/>
          <w:szCs w:val="18"/>
          <w:lang w:bidi="fa-IR"/>
        </w:rPr>
      </w:pPr>
      <w:r>
        <w:rPr>
          <w:rFonts w:ascii="BCompsetBold" w:cs="B Titr"/>
          <w:b/>
          <w:bCs/>
          <w:noProof/>
          <w:color w:val="000000"/>
        </w:rPr>
        <w:drawing>
          <wp:inline distT="0" distB="0" distL="0" distR="0" wp14:anchorId="47C67308" wp14:editId="2337C8A8">
            <wp:extent cx="3943350" cy="1809750"/>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594B5E" w14:textId="77777777" w:rsidR="003E6D62" w:rsidRDefault="003E6D62" w:rsidP="003E6D62">
      <w:pPr>
        <w:ind w:firstLine="227"/>
        <w:jc w:val="center"/>
        <w:rPr>
          <w:rFonts w:cs="B Nazanin"/>
          <w:b/>
          <w:bCs/>
          <w:sz w:val="20"/>
          <w:szCs w:val="20"/>
          <w:rtl/>
          <w:lang w:bidi="fa-IR"/>
        </w:rPr>
      </w:pPr>
    </w:p>
    <w:p w14:paraId="49AD2279" w14:textId="77777777" w:rsidR="003E6D62" w:rsidRDefault="003E6D62" w:rsidP="003E6D62">
      <w:pPr>
        <w:jc w:val="center"/>
        <w:rPr>
          <w:rFonts w:cs="B Nazanin"/>
          <w:sz w:val="20"/>
          <w:szCs w:val="20"/>
          <w:rtl/>
          <w:lang w:bidi="fa-IR"/>
        </w:rPr>
      </w:pPr>
      <w:r>
        <w:rPr>
          <w:rFonts w:cs="B Nazanin"/>
          <w:b/>
          <w:bCs/>
          <w:sz w:val="20"/>
          <w:szCs w:val="20"/>
          <w:lang w:bidi="fa-IR"/>
        </w:rPr>
        <w:t>Figure 1 (</w:t>
      </w:r>
      <w:r>
        <w:rPr>
          <w:rFonts w:ascii="Times New Roman Bold" w:hAnsi="Times New Roman Bold" w:cs="B Nazanin"/>
          <w:b/>
          <w:bCs/>
          <w:sz w:val="20"/>
          <w:szCs w:val="20"/>
        </w:rPr>
        <w:t xml:space="preserve">Times New Roman / Bold / 10): </w:t>
      </w:r>
      <w:r>
        <w:rPr>
          <w:rFonts w:cs="B Nazanin"/>
          <w:sz w:val="20"/>
          <w:szCs w:val="20"/>
        </w:rPr>
        <w:t>Figure Title (Times New Roman / Regular / 10 / Center)</w:t>
      </w:r>
    </w:p>
    <w:p w14:paraId="1210672F" w14:textId="77777777" w:rsidR="003E6D62" w:rsidRDefault="003E6D62" w:rsidP="003E6D62">
      <w:pPr>
        <w:jc w:val="center"/>
        <w:rPr>
          <w:rFonts w:cs="B Nazanin"/>
          <w:sz w:val="20"/>
          <w:szCs w:val="20"/>
        </w:rPr>
      </w:pPr>
      <w:r>
        <w:rPr>
          <w:rFonts w:cs="B Nazanin"/>
          <w:b/>
          <w:bCs/>
          <w:sz w:val="20"/>
          <w:szCs w:val="20"/>
          <w:lang w:bidi="fa-IR"/>
        </w:rPr>
        <w:t xml:space="preserve">Description: </w:t>
      </w:r>
      <w:r>
        <w:rPr>
          <w:rFonts w:cs="B Nazanin"/>
          <w:sz w:val="20"/>
          <w:szCs w:val="20"/>
        </w:rPr>
        <w:t xml:space="preserve">Times New Roman / Regular / 9 / Justify, </w:t>
      </w:r>
      <w:r>
        <w:rPr>
          <w:rFonts w:cs="B Nazanin"/>
          <w:b/>
          <w:bCs/>
          <w:sz w:val="20"/>
          <w:szCs w:val="20"/>
        </w:rPr>
        <w:t xml:space="preserve">Line Spacing: </w:t>
      </w:r>
      <w:r>
        <w:rPr>
          <w:rFonts w:cs="B Nazanin"/>
          <w:sz w:val="20"/>
          <w:szCs w:val="20"/>
        </w:rPr>
        <w:t>Single</w:t>
      </w:r>
    </w:p>
    <w:p w14:paraId="1A5326C8" w14:textId="77777777" w:rsidR="003E6D62" w:rsidRDefault="003E6D62" w:rsidP="003E6D62">
      <w:pPr>
        <w:rPr>
          <w:sz w:val="22"/>
          <w:szCs w:val="22"/>
          <w:lang w:bidi="fa-IR"/>
        </w:rPr>
      </w:pPr>
    </w:p>
    <w:p w14:paraId="03037CAF" w14:textId="77777777" w:rsidR="003E6D62" w:rsidRDefault="003E6D62" w:rsidP="003E6D62">
      <w:pPr>
        <w:rPr>
          <w:sz w:val="22"/>
          <w:szCs w:val="22"/>
          <w:lang w:bidi="fa-IR"/>
        </w:rPr>
      </w:pPr>
    </w:p>
    <w:p w14:paraId="37D2F7A1" w14:textId="77777777" w:rsidR="003E6D62" w:rsidRDefault="003E6D62" w:rsidP="003E6D62">
      <w:pPr>
        <w:rPr>
          <w:sz w:val="22"/>
          <w:szCs w:val="22"/>
          <w:lang w:bidi="fa-IR"/>
        </w:rPr>
      </w:pPr>
    </w:p>
    <w:p w14:paraId="33729BDB" w14:textId="77777777" w:rsidR="003E6D62" w:rsidRDefault="003E6D62" w:rsidP="003E6D62">
      <w:pPr>
        <w:rPr>
          <w:sz w:val="22"/>
          <w:szCs w:val="22"/>
          <w:lang w:bidi="fa-IR"/>
        </w:rPr>
      </w:pPr>
    </w:p>
    <w:p w14:paraId="4ED1EC29" w14:textId="77777777" w:rsidR="003E6D62" w:rsidRDefault="003E6D62" w:rsidP="003E6D62">
      <w:pPr>
        <w:rPr>
          <w:sz w:val="22"/>
          <w:szCs w:val="22"/>
          <w:lang w:bidi="fa-IR"/>
        </w:rPr>
      </w:pPr>
    </w:p>
    <w:p w14:paraId="665DC54C" w14:textId="77777777" w:rsidR="003E6D62" w:rsidRDefault="003E6D62" w:rsidP="003E6D62">
      <w:pPr>
        <w:rPr>
          <w:sz w:val="22"/>
          <w:szCs w:val="22"/>
          <w:lang w:bidi="fa-IR"/>
        </w:rPr>
      </w:pPr>
    </w:p>
    <w:p w14:paraId="3666DDBC" w14:textId="77777777" w:rsidR="003E6D62" w:rsidRDefault="003E6D62" w:rsidP="003E6D62">
      <w:pPr>
        <w:rPr>
          <w:sz w:val="22"/>
          <w:szCs w:val="22"/>
          <w:lang w:bidi="fa-IR"/>
        </w:rPr>
      </w:pPr>
    </w:p>
    <w:p w14:paraId="23554912" w14:textId="77777777" w:rsidR="003E6D62" w:rsidRDefault="003E6D62" w:rsidP="003E6D62">
      <w:pPr>
        <w:rPr>
          <w:sz w:val="22"/>
          <w:szCs w:val="22"/>
          <w:lang w:bidi="fa-IR"/>
        </w:rPr>
      </w:pPr>
    </w:p>
    <w:p w14:paraId="19E0EDDD" w14:textId="77777777" w:rsidR="003E6D62" w:rsidRDefault="003E6D62" w:rsidP="003E6D62">
      <w:pPr>
        <w:rPr>
          <w:sz w:val="22"/>
          <w:szCs w:val="22"/>
          <w:lang w:bidi="fa-IR"/>
        </w:rPr>
      </w:pPr>
    </w:p>
    <w:p w14:paraId="65120535" w14:textId="77777777" w:rsidR="003E6D62" w:rsidRDefault="003E6D62" w:rsidP="003E6D62">
      <w:pPr>
        <w:rPr>
          <w:sz w:val="22"/>
          <w:szCs w:val="22"/>
          <w:lang w:bidi="fa-IR"/>
        </w:rPr>
      </w:pPr>
    </w:p>
    <w:p w14:paraId="7F5EBEDB" w14:textId="77777777" w:rsidR="003E6D62" w:rsidRDefault="003E6D62" w:rsidP="003E6D62">
      <w:pPr>
        <w:rPr>
          <w:sz w:val="22"/>
          <w:szCs w:val="22"/>
          <w:lang w:bidi="fa-IR"/>
        </w:rPr>
      </w:pPr>
    </w:p>
    <w:p w14:paraId="70CCDA61" w14:textId="77777777" w:rsidR="003E6D62" w:rsidRDefault="003E6D62" w:rsidP="003E6D62">
      <w:pPr>
        <w:rPr>
          <w:sz w:val="22"/>
          <w:szCs w:val="22"/>
          <w:lang w:bidi="fa-IR"/>
        </w:rPr>
      </w:pPr>
    </w:p>
    <w:p w14:paraId="7DE2C122" w14:textId="77777777" w:rsidR="003E6D62" w:rsidRDefault="003E6D62" w:rsidP="003E6D62">
      <w:pPr>
        <w:rPr>
          <w:sz w:val="22"/>
          <w:szCs w:val="22"/>
          <w:lang w:bidi="fa-IR"/>
        </w:rPr>
      </w:pPr>
    </w:p>
    <w:p w14:paraId="7F1825F7" w14:textId="77777777" w:rsidR="003E6D62" w:rsidRDefault="003E6D62" w:rsidP="003E6D62">
      <w:pPr>
        <w:rPr>
          <w:sz w:val="22"/>
          <w:szCs w:val="22"/>
          <w:lang w:bidi="fa-IR"/>
        </w:rPr>
      </w:pPr>
    </w:p>
    <w:p w14:paraId="74E5318A" w14:textId="31CAEE17" w:rsidR="00581DB0" w:rsidRDefault="00581DB0" w:rsidP="00483397">
      <w:pPr>
        <w:rPr>
          <w:rFonts w:cs="B Nazanin"/>
          <w:sz w:val="20"/>
          <w:szCs w:val="20"/>
        </w:rPr>
      </w:pPr>
      <w:bookmarkStart w:id="0" w:name="_GoBack"/>
      <w:bookmarkEnd w:id="0"/>
    </w:p>
    <w:sectPr w:rsidR="00581DB0" w:rsidSect="00E43AE7">
      <w:headerReference w:type="default" r:id="rId9"/>
      <w:footerReference w:type="default" r:id="rId10"/>
      <w:footnotePr>
        <w:numRestart w:val="eachPage"/>
      </w:footnotePr>
      <w:type w:val="continuous"/>
      <w:pgSz w:w="11906" w:h="16838" w:code="9"/>
      <w:pgMar w:top="1701" w:right="1701" w:bottom="1701" w:left="1701"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081C5" w14:textId="77777777" w:rsidR="00633ED3" w:rsidRDefault="00633ED3">
      <w:r>
        <w:separator/>
      </w:r>
    </w:p>
  </w:endnote>
  <w:endnote w:type="continuationSeparator" w:id="0">
    <w:p w14:paraId="223AE9EF" w14:textId="77777777" w:rsidR="00633ED3" w:rsidRDefault="0063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BCompsetBold">
    <w:altName w:val="Times New Roman"/>
    <w:panose1 w:val="00000000000000000000"/>
    <w:charset w:val="B2"/>
    <w:family w:val="auto"/>
    <w:notTrueType/>
    <w:pitch w:val="default"/>
    <w:sig w:usb0="00002000" w:usb1="00000000" w:usb2="00000000" w:usb3="00000000" w:csb0="00000040" w:csb1="00000000"/>
  </w:font>
  <w:font w:name="IPT.Mitra">
    <w:charset w:val="02"/>
    <w:family w:val="auto"/>
    <w:pitch w:val="variable"/>
    <w:sig w:usb0="00000000" w:usb1="10000000" w:usb2="00000000" w:usb3="00000000" w:csb0="80000000" w:csb1="00000000"/>
  </w:font>
  <w:font w:name="Mitra">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DBA68" w14:textId="44B7EC09" w:rsidR="009B5FD7" w:rsidRPr="00212134" w:rsidRDefault="009B3126" w:rsidP="00212134">
    <w:pPr>
      <w:pStyle w:val="Footer"/>
      <w:framePr w:wrap="auto" w:vAnchor="text" w:hAnchor="margin" w:xAlign="center" w:y="1"/>
      <w:bidi/>
      <w:rPr>
        <w:rStyle w:val="PageNumber"/>
        <w:rFonts w:ascii="IPT.Mitra" w:hAnsi="IPT.Mitra" w:cs="Mitra"/>
      </w:rPr>
    </w:pPr>
    <w:r w:rsidRPr="00212134">
      <w:rPr>
        <w:rStyle w:val="PageNumber"/>
        <w:rFonts w:ascii="IPT.Mitra" w:hAnsi="IPT.Mitra" w:cs="Mitra"/>
      </w:rPr>
      <w:fldChar w:fldCharType="begin"/>
    </w:r>
    <w:r w:rsidR="009B5FD7" w:rsidRPr="00212134">
      <w:rPr>
        <w:rStyle w:val="PageNumber"/>
        <w:rFonts w:ascii="IPT.Mitra" w:hAnsi="IPT.Mitra" w:cs="Mitra"/>
      </w:rPr>
      <w:instrText xml:space="preserve">PAGE  </w:instrText>
    </w:r>
    <w:r w:rsidRPr="00212134">
      <w:rPr>
        <w:rStyle w:val="PageNumber"/>
        <w:rFonts w:ascii="IPT.Mitra" w:hAnsi="IPT.Mitra" w:cs="Mitra"/>
      </w:rPr>
      <w:fldChar w:fldCharType="separate"/>
    </w:r>
    <w:r w:rsidR="009356B6">
      <w:rPr>
        <w:rStyle w:val="PageNumber"/>
        <w:rFonts w:ascii="IPT.Mitra" w:hAnsi="IPT.Mitra" w:cs="Mitra"/>
        <w:noProof/>
        <w:rtl/>
      </w:rPr>
      <w:t>1</w:t>
    </w:r>
    <w:r w:rsidRPr="00212134">
      <w:rPr>
        <w:rStyle w:val="PageNumber"/>
        <w:rFonts w:ascii="IPT.Mitra" w:hAnsi="IPT.Mitra" w:cs="Mitra"/>
      </w:rPr>
      <w:fldChar w:fldCharType="end"/>
    </w:r>
  </w:p>
  <w:p w14:paraId="02D5060C" w14:textId="77777777" w:rsidR="009B5FD7" w:rsidRDefault="009B5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F90EA" w14:textId="77777777" w:rsidR="00633ED3" w:rsidRDefault="00633ED3">
      <w:r>
        <w:separator/>
      </w:r>
    </w:p>
  </w:footnote>
  <w:footnote w:type="continuationSeparator" w:id="0">
    <w:p w14:paraId="04FA8079" w14:textId="77777777" w:rsidR="00633ED3" w:rsidRDefault="00633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3E27B" w14:textId="6F818159" w:rsidR="00993908" w:rsidRDefault="002A0933" w:rsidP="003E6D62">
    <w:pPr>
      <w:pStyle w:val="Header"/>
      <w:tabs>
        <w:tab w:val="center" w:pos="4753"/>
        <w:tab w:val="left" w:pos="7777"/>
      </w:tabs>
      <w:bidi/>
      <w:rPr>
        <w:rFonts w:ascii="Calibri" w:eastAsia="Calibri" w:hAnsi="Calibri" w:cs="B Nazanin"/>
        <w:b/>
        <w:bCs/>
        <w:sz w:val="22"/>
        <w:szCs w:val="22"/>
        <w:rtl/>
        <w:lang w:bidi="fa-IR"/>
      </w:rPr>
    </w:pPr>
    <w:r>
      <w:rPr>
        <w:rFonts w:ascii="Calibri" w:eastAsia="Calibri" w:hAnsi="Calibri" w:cs="B Nazanin"/>
        <w:b/>
        <w:bCs/>
        <w:noProof/>
        <w:sz w:val="22"/>
        <w:szCs w:val="22"/>
        <w:rtl/>
      </w:rPr>
      <mc:AlternateContent>
        <mc:Choice Requires="wps">
          <w:drawing>
            <wp:anchor distT="0" distB="0" distL="114300" distR="114300" simplePos="0" relativeHeight="251664384" behindDoc="0" locked="0" layoutInCell="1" allowOverlap="1" wp14:anchorId="4FB1C2B0" wp14:editId="31D815F3">
              <wp:simplePos x="0" y="0"/>
              <wp:positionH relativeFrom="margin">
                <wp:posOffset>1015365</wp:posOffset>
              </wp:positionH>
              <wp:positionV relativeFrom="paragraph">
                <wp:posOffset>-335915</wp:posOffset>
              </wp:positionV>
              <wp:extent cx="3558540" cy="1038225"/>
              <wp:effectExtent l="0" t="0" r="0" b="0"/>
              <wp:wrapNone/>
              <wp:docPr id="26" name="Rectangle 26"/>
              <wp:cNvGraphicFramePr/>
              <a:graphic xmlns:a="http://schemas.openxmlformats.org/drawingml/2006/main">
                <a:graphicData uri="http://schemas.microsoft.com/office/word/2010/wordprocessingShape">
                  <wps:wsp>
                    <wps:cNvSpPr/>
                    <wps:spPr>
                      <a:xfrm>
                        <a:off x="0" y="0"/>
                        <a:ext cx="3558540" cy="1038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E47DB" w14:textId="4B13C3AC" w:rsidR="00D70C43" w:rsidRPr="00831837" w:rsidRDefault="00D70C43" w:rsidP="009356B6">
                          <w:pPr>
                            <w:bidi/>
                            <w:jc w:val="center"/>
                            <w:rPr>
                              <w:rFonts w:ascii="Calibri" w:eastAsia="Calibri" w:hAnsi="Calibri" w:cs="B Nazanin"/>
                              <w:b/>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1837">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International </w:t>
                          </w:r>
                          <w:r w:rsidR="002A0933" w:rsidRPr="002A0933">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Conference on the Islamic model of optimal governance in the light of legal doctrines</w:t>
                          </w:r>
                        </w:p>
                        <w:p w14:paraId="421EF060" w14:textId="10F8F700" w:rsidR="00DC6377" w:rsidRPr="00DC6377" w:rsidRDefault="00831837" w:rsidP="00831837">
                          <w:pPr>
                            <w:bidi/>
                            <w:jc w:val="center"/>
                            <w:rPr>
                              <w:rFonts w:hint="cs"/>
                              <w:color w:val="000000" w:themeColor="text1"/>
                              <w:sz w:val="28"/>
                              <w:szCs w:val="28"/>
                              <w:rtl/>
                              <w:lang w:bidi="fa-IR"/>
                            </w:rPr>
                          </w:pPr>
                          <w:r w:rsidRPr="00831837">
                            <w:rPr>
                              <w:b/>
                              <w:i/>
                              <w:iCs/>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Qom, Ir</w:t>
                          </w:r>
                          <w:r w:rsidR="00483397">
                            <w:rPr>
                              <w:b/>
                              <w:i/>
                              <w:iCs/>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B1C2B0" id="Rectangle 26" o:spid="_x0000_s1026" style="position:absolute;left:0;text-align:left;margin-left:79.95pt;margin-top:-26.45pt;width:280.2pt;height:81.7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" filled="f" stroked="f" strokeweight="1pt">
              <v:textbox>
                <w:txbxContent>
                  <w:p w14:paraId="5A6E47DB" w14:textId="4B13C3AC" w:rsidR="00D70C43" w:rsidRPr="00831837" w:rsidRDefault="00D70C43" w:rsidP="009356B6">
                    <w:pPr>
                      <w:bidi/>
                      <w:jc w:val="center"/>
                      <w:rPr>
                        <w:rFonts w:ascii="Calibri" w:eastAsia="Calibri" w:hAnsi="Calibri" w:cs="B Nazanin"/>
                        <w:b/>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1837">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International </w:t>
                    </w:r>
                    <w:r w:rsidR="002A0933" w:rsidRPr="002A0933">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Conference on the Islamic model of optimal governance in the light of legal doctrines</w:t>
                    </w:r>
                  </w:p>
                  <w:p w14:paraId="421EF060" w14:textId="10F8F700" w:rsidR="00DC6377" w:rsidRPr="00DC6377" w:rsidRDefault="00831837" w:rsidP="00831837">
                    <w:pPr>
                      <w:bidi/>
                      <w:jc w:val="center"/>
                      <w:rPr>
                        <w:rFonts w:hint="cs"/>
                        <w:color w:val="000000" w:themeColor="text1"/>
                        <w:sz w:val="28"/>
                        <w:szCs w:val="28"/>
                        <w:rtl/>
                        <w:lang w:bidi="fa-IR"/>
                      </w:rPr>
                    </w:pPr>
                    <w:r w:rsidRPr="00831837">
                      <w:rPr>
                        <w:b/>
                        <w:i/>
                        <w:iCs/>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Qom, Ir</w:t>
                    </w:r>
                    <w:r w:rsidR="00483397">
                      <w:rPr>
                        <w:b/>
                        <w:i/>
                        <w:iCs/>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w:t>
                    </w:r>
                  </w:p>
                </w:txbxContent>
              </v:textbox>
              <w10:wrap anchorx="margin"/>
            </v:rect>
          </w:pict>
        </mc:Fallback>
      </mc:AlternateContent>
    </w:r>
    <w:r w:rsidR="006C175B" w:rsidRPr="006C175B">
      <w:rPr>
        <w:rFonts w:ascii="Calibri" w:eastAsia="Calibri" w:hAnsi="Calibri" w:cs="B Nazanin"/>
        <w:b/>
        <w:bCs/>
        <w:sz w:val="22"/>
        <w:szCs w:val="22"/>
        <w:rtl/>
        <w:lang w:bidi="fa-IR"/>
      </w:rPr>
      <w:drawing>
        <wp:anchor distT="0" distB="0" distL="114300" distR="114300" simplePos="0" relativeHeight="251667456" behindDoc="0" locked="0" layoutInCell="1" allowOverlap="1" wp14:anchorId="56BF8D2C" wp14:editId="158BFA13">
          <wp:simplePos x="0" y="0"/>
          <wp:positionH relativeFrom="column">
            <wp:posOffset>-643255</wp:posOffset>
          </wp:positionH>
          <wp:positionV relativeFrom="paragraph">
            <wp:posOffset>-187960</wp:posOffset>
          </wp:positionV>
          <wp:extent cx="793750" cy="8953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75B" w:rsidRPr="006C175B">
      <w:rPr>
        <w:rFonts w:ascii="Calibri" w:eastAsia="Calibri" w:hAnsi="Calibri" w:cs="B Nazanin"/>
        <w:b/>
        <w:bCs/>
        <w:sz w:val="22"/>
        <w:szCs w:val="22"/>
        <w:rtl/>
        <w:lang w:bidi="fa-IR"/>
      </w:rPr>
      <w:drawing>
        <wp:anchor distT="0" distB="0" distL="114300" distR="114300" simplePos="0" relativeHeight="251668480" behindDoc="0" locked="0" layoutInCell="1" allowOverlap="1" wp14:anchorId="1124B3F0" wp14:editId="0C723C9D">
          <wp:simplePos x="0" y="0"/>
          <wp:positionH relativeFrom="column">
            <wp:posOffset>5097145</wp:posOffset>
          </wp:positionH>
          <wp:positionV relativeFrom="paragraph">
            <wp:posOffset>-257810</wp:posOffset>
          </wp:positionV>
          <wp:extent cx="939800" cy="939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6D62">
      <w:rPr>
        <w:rFonts w:ascii="Calibri" w:eastAsia="Calibri" w:hAnsi="Calibri" w:cs="B Nazanin"/>
        <w:b/>
        <w:bCs/>
        <w:noProof/>
        <w:sz w:val="22"/>
        <w:szCs w:val="22"/>
        <w:rtl/>
      </w:rPr>
      <mc:AlternateContent>
        <mc:Choice Requires="wps">
          <w:drawing>
            <wp:anchor distT="0" distB="0" distL="114300" distR="114300" simplePos="0" relativeHeight="251655167" behindDoc="0" locked="0" layoutInCell="1" allowOverlap="1" wp14:anchorId="42245651" wp14:editId="3141295B">
              <wp:simplePos x="0" y="0"/>
              <wp:positionH relativeFrom="margin">
                <wp:posOffset>4183380</wp:posOffset>
              </wp:positionH>
              <wp:positionV relativeFrom="paragraph">
                <wp:posOffset>621665</wp:posOffset>
              </wp:positionV>
              <wp:extent cx="1700784" cy="1133856"/>
              <wp:effectExtent l="0" t="0" r="0" b="0"/>
              <wp:wrapNone/>
              <wp:docPr id="22" name="Rectangle 22"/>
              <wp:cNvGraphicFramePr/>
              <a:graphic xmlns:a="http://schemas.openxmlformats.org/drawingml/2006/main">
                <a:graphicData uri="http://schemas.microsoft.com/office/word/2010/wordprocessingShape">
                  <wps:wsp>
                    <wps:cNvSpPr/>
                    <wps:spPr>
                      <a:xfrm>
                        <a:off x="0" y="0"/>
                        <a:ext cx="1700784" cy="113385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B7885A" w14:textId="14EFC696" w:rsidR="00DC6377" w:rsidRDefault="00DC6377" w:rsidP="00BB53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45651" id="Rectangle 22" o:spid="_x0000_s1027" style="position:absolute;left:0;text-align:left;margin-left:329.4pt;margin-top:48.95pt;width:133.9pt;height:89.3pt;z-index:251655167;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" filled="f" stroked="f" strokeweight="1pt">
              <v:textbox>
                <w:txbxContent>
                  <w:p w14:paraId="1AB7885A" w14:textId="14EFC696" w:rsidR="00DC6377" w:rsidRDefault="00DC6377" w:rsidP="00BB534A"/>
                </w:txbxContent>
              </v:textbox>
              <w10:wrap anchorx="margin"/>
            </v:rect>
          </w:pict>
        </mc:Fallback>
      </mc:AlternateContent>
    </w:r>
    <w:r w:rsidR="00DC6377">
      <w:rPr>
        <w:rFonts w:ascii="Calibri" w:eastAsia="Calibri" w:hAnsi="Calibri" w:cs="B Nazanin" w:hint="cs"/>
        <w:b/>
        <w:bCs/>
        <w:sz w:val="22"/>
        <w:szCs w:val="22"/>
        <w:rtl/>
        <w:lang w:bidi="fa-IR"/>
      </w:rPr>
      <w:t xml:space="preserve">                         </w:t>
    </w:r>
    <w:r w:rsidR="00FE2C13">
      <w:rPr>
        <w:rFonts w:ascii="Calibri" w:eastAsia="Calibri" w:hAnsi="Calibri" w:cs="B Nazanin"/>
        <w:b/>
        <w:bCs/>
        <w:sz w:val="22"/>
        <w:szCs w:val="22"/>
        <w:lang w:bidi="fa-IR"/>
      </w:rPr>
      <w:t xml:space="preserve">                                                                                                                               </w:t>
    </w:r>
    <w:r w:rsidR="003E6D62">
      <w:rPr>
        <w:rFonts w:ascii="Calibri" w:eastAsia="Calibri" w:hAnsi="Calibri" w:cs="B Nazanin"/>
        <w:b/>
        <w:bCs/>
        <w:sz w:val="22"/>
        <w:szCs w:val="22"/>
        <w:lang w:bidi="fa-IR"/>
      </w:rPr>
      <w:t xml:space="preserve">       </w:t>
    </w:r>
    <w:r w:rsidR="00DC6377">
      <w:rPr>
        <w:rFonts w:ascii="Calibri" w:eastAsia="Calibri" w:hAnsi="Calibri" w:cs="B Nazanin" w:hint="cs"/>
        <w:b/>
        <w:bCs/>
        <w:sz w:val="22"/>
        <w:szCs w:val="22"/>
        <w:rtl/>
        <w:lang w:bidi="fa-IR"/>
      </w:rPr>
      <w:t xml:space="preserve">       </w:t>
    </w:r>
  </w:p>
  <w:p w14:paraId="30EA2F66" w14:textId="607FB588" w:rsidR="00DC6377" w:rsidRDefault="005F4239" w:rsidP="005F4239">
    <w:pPr>
      <w:pStyle w:val="Header"/>
      <w:tabs>
        <w:tab w:val="left" w:pos="4184"/>
        <w:tab w:val="center" w:pos="4252"/>
        <w:tab w:val="center" w:pos="4753"/>
        <w:tab w:val="left" w:pos="7777"/>
      </w:tabs>
      <w:bidi/>
      <w:jc w:val="center"/>
      <w:rPr>
        <w:rFonts w:ascii="Calibri" w:eastAsia="Calibri" w:hAnsi="Calibri" w:cs="B Nazanin"/>
        <w:b/>
        <w:bCs/>
        <w:sz w:val="22"/>
        <w:szCs w:val="22"/>
        <w:rtl/>
        <w:lang w:bidi="fa-IR"/>
      </w:rPr>
    </w:pPr>
    <w:r>
      <w:rPr>
        <w:rFonts w:ascii="Calibri" w:eastAsia="Calibri" w:hAnsi="Calibri" w:cs="B Nazanin"/>
        <w:b/>
        <w:bCs/>
        <w:sz w:val="22"/>
        <w:szCs w:val="22"/>
        <w:lang w:bidi="fa-IR"/>
      </w:rPr>
      <w:t xml:space="preserve">   </w:t>
    </w:r>
  </w:p>
  <w:p w14:paraId="7FE879A5" w14:textId="1EDFBCE9" w:rsidR="00DC6377" w:rsidRDefault="00DC6377" w:rsidP="00DC6377">
    <w:pPr>
      <w:pStyle w:val="Header"/>
      <w:tabs>
        <w:tab w:val="center" w:pos="4753"/>
        <w:tab w:val="left" w:pos="7777"/>
      </w:tabs>
      <w:bidi/>
      <w:jc w:val="center"/>
      <w:rPr>
        <w:rFonts w:ascii="Calibri" w:eastAsia="Calibri" w:hAnsi="Calibri" w:cs="B Nazanin"/>
        <w:b/>
        <w:bCs/>
        <w:sz w:val="22"/>
        <w:szCs w:val="22"/>
        <w:rtl/>
        <w:lang w:bidi="fa-IR"/>
      </w:rPr>
    </w:pPr>
  </w:p>
  <w:p w14:paraId="2B4804FD" w14:textId="410336BE" w:rsidR="009E13F1" w:rsidRPr="00070E49" w:rsidRDefault="009E13F1" w:rsidP="009E13F1">
    <w:pPr>
      <w:pStyle w:val="Header"/>
      <w:tabs>
        <w:tab w:val="center" w:pos="4753"/>
        <w:tab w:val="left" w:pos="7777"/>
      </w:tabs>
      <w:bidi/>
      <w:jc w:val="center"/>
      <w:rPr>
        <w:rFonts w:ascii="Calibri" w:eastAsia="Calibri" w:hAnsi="Calibri" w:cs="B Nazanin"/>
        <w:b/>
        <w:bCs/>
        <w:sz w:val="22"/>
        <w:szCs w:val="22"/>
        <w:lang w:bidi="fa-IR"/>
      </w:rPr>
    </w:pPr>
    <w:r>
      <w:rPr>
        <w:rFonts w:ascii="Calibri" w:eastAsia="Calibri" w:hAnsi="Calibri" w:cs="B Nazanin"/>
        <w:noProof/>
        <w:sz w:val="22"/>
        <w:szCs w:val="22"/>
      </w:rPr>
      <mc:AlternateContent>
        <mc:Choice Requires="wps">
          <w:drawing>
            <wp:anchor distT="0" distB="0" distL="114300" distR="114300" simplePos="0" relativeHeight="251665408" behindDoc="0" locked="0" layoutInCell="1" allowOverlap="1" wp14:anchorId="04FF8AC3" wp14:editId="2226663F">
              <wp:simplePos x="0" y="0"/>
              <wp:positionH relativeFrom="margin">
                <wp:posOffset>-1905</wp:posOffset>
              </wp:positionH>
              <wp:positionV relativeFrom="paragraph">
                <wp:posOffset>56620</wp:posOffset>
              </wp:positionV>
              <wp:extent cx="5401945" cy="0"/>
              <wp:effectExtent l="0" t="19050" r="27305" b="19050"/>
              <wp:wrapNone/>
              <wp:docPr id="27" name="Straight Connector 27"/>
              <wp:cNvGraphicFramePr/>
              <a:graphic xmlns:a="http://schemas.openxmlformats.org/drawingml/2006/main">
                <a:graphicData uri="http://schemas.microsoft.com/office/word/2010/wordprocessingShape">
                  <wps:wsp>
                    <wps:cNvCnPr/>
                    <wps:spPr>
                      <a:xfrm>
                        <a:off x="0" y="0"/>
                        <a:ext cx="5401945" cy="0"/>
                      </a:xfrm>
                      <a:prstGeom prst="line">
                        <a:avLst/>
                      </a:prstGeom>
                      <a:ln w="317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5CD176F" id="Straight Connector 27"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4.45pt" to="425.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" strokecolor="#5b9bd5 [3204]" strokeweight="2.5pt">
              <v:stroke linestyle="thinThin" joinstyle="miter"/>
              <w10:wrap anchorx="margin"/>
            </v:line>
          </w:pict>
        </mc:Fallback>
      </mc:AlternateContent>
    </w:r>
  </w:p>
  <w:p w14:paraId="7E544440" w14:textId="4E021598" w:rsidR="00137176" w:rsidRPr="009E13F1" w:rsidRDefault="00137176" w:rsidP="00137176">
    <w:pPr>
      <w:bidi/>
      <w:jc w:val="center"/>
      <w:rPr>
        <w:rFonts w:ascii="Calibri" w:eastAsia="Calibri" w:hAnsi="Calibri" w:cs="B Tit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426"/>
    <w:multiLevelType w:val="hybridMultilevel"/>
    <w:tmpl w:val="367C85CE"/>
    <w:lvl w:ilvl="0" w:tplc="04090003">
      <w:start w:val="1"/>
      <w:numFmt w:val="bullet"/>
      <w:lvlText w:val="o"/>
      <w:lvlJc w:val="left"/>
      <w:pPr>
        <w:ind w:left="928" w:hanging="360"/>
      </w:pPr>
      <w:rPr>
        <w:rFonts w:ascii="Courier New" w:hAnsi="Courier New" w:cs="Courier New"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40E1356D"/>
    <w:multiLevelType w:val="hybridMultilevel"/>
    <w:tmpl w:val="B344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F5C56"/>
    <w:multiLevelType w:val="hybridMultilevel"/>
    <w:tmpl w:val="8B34B0B4"/>
    <w:lvl w:ilvl="0" w:tplc="9B521CAE">
      <w:start w:val="10"/>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cs="Times New Roman"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7A92C0B"/>
    <w:multiLevelType w:val="hybridMultilevel"/>
    <w:tmpl w:val="73D29EC2"/>
    <w:lvl w:ilvl="0" w:tplc="669041E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E3603B"/>
    <w:multiLevelType w:val="hybridMultilevel"/>
    <w:tmpl w:val="21226586"/>
    <w:lvl w:ilvl="0" w:tplc="BB6489CC">
      <w:start w:val="1"/>
      <w:numFmt w:val="bullet"/>
      <w:lvlText w:val=""/>
      <w:lvlJc w:val="left"/>
      <w:pPr>
        <w:tabs>
          <w:tab w:val="num" w:pos="720"/>
        </w:tabs>
        <w:ind w:left="510" w:hanging="150"/>
      </w:pPr>
      <w:rPr>
        <w:rFonts w:ascii="Symbol" w:hAnsi="Symbol"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2"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3F6021F"/>
    <w:multiLevelType w:val="hybridMultilevel"/>
    <w:tmpl w:val="4156E97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7E1A0CED"/>
    <w:multiLevelType w:val="hybridMultilevel"/>
    <w:tmpl w:val="37E491EA"/>
    <w:lvl w:ilvl="0" w:tplc="E9B0CD30">
      <w:start w:val="1"/>
      <w:numFmt w:val="decimal"/>
      <w:lvlText w:val="%1."/>
      <w:lvlJc w:val="left"/>
      <w:pPr>
        <w:ind w:left="760" w:hanging="360"/>
      </w:pPr>
      <w:rPr>
        <w:rFonts w:hint="default"/>
        <w:b w:val="0"/>
        <w:bCs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3"/>
  </w:num>
  <w:num w:numId="2">
    <w:abstractNumId w:val="12"/>
  </w:num>
  <w:num w:numId="3">
    <w:abstractNumId w:val="9"/>
  </w:num>
  <w:num w:numId="4">
    <w:abstractNumId w:val="7"/>
  </w:num>
  <w:num w:numId="5">
    <w:abstractNumId w:val="4"/>
  </w:num>
  <w:num w:numId="6">
    <w:abstractNumId w:val="2"/>
  </w:num>
  <w:num w:numId="7">
    <w:abstractNumId w:val="10"/>
  </w:num>
  <w:num w:numId="8">
    <w:abstractNumId w:val="1"/>
  </w:num>
  <w:num w:numId="9">
    <w:abstractNumId w:val="13"/>
  </w:num>
  <w:num w:numId="10">
    <w:abstractNumId w:val="14"/>
  </w:num>
  <w:num w:numId="11">
    <w:abstractNumId w:val="11"/>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6"/>
  <w:drawingGridVerticalSpacing w:val="6"/>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A3B"/>
    <w:rsid w:val="00005317"/>
    <w:rsid w:val="0000576F"/>
    <w:rsid w:val="000204F2"/>
    <w:rsid w:val="0002177B"/>
    <w:rsid w:val="000220EC"/>
    <w:rsid w:val="00023DF9"/>
    <w:rsid w:val="000272E6"/>
    <w:rsid w:val="000300C6"/>
    <w:rsid w:val="000345EE"/>
    <w:rsid w:val="00044115"/>
    <w:rsid w:val="00046A0A"/>
    <w:rsid w:val="00046EA2"/>
    <w:rsid w:val="00070E49"/>
    <w:rsid w:val="00080508"/>
    <w:rsid w:val="000849E2"/>
    <w:rsid w:val="00085680"/>
    <w:rsid w:val="00087196"/>
    <w:rsid w:val="000905C2"/>
    <w:rsid w:val="00094159"/>
    <w:rsid w:val="000A0B91"/>
    <w:rsid w:val="000C2DAD"/>
    <w:rsid w:val="000D072F"/>
    <w:rsid w:val="000D594D"/>
    <w:rsid w:val="000E0EE7"/>
    <w:rsid w:val="000F35CA"/>
    <w:rsid w:val="0010506F"/>
    <w:rsid w:val="00105C5F"/>
    <w:rsid w:val="00110678"/>
    <w:rsid w:val="001138C8"/>
    <w:rsid w:val="001256A5"/>
    <w:rsid w:val="0012580F"/>
    <w:rsid w:val="00125992"/>
    <w:rsid w:val="00137176"/>
    <w:rsid w:val="00140E67"/>
    <w:rsid w:val="00141DBB"/>
    <w:rsid w:val="00142026"/>
    <w:rsid w:val="00151FE4"/>
    <w:rsid w:val="00162F36"/>
    <w:rsid w:val="00164E34"/>
    <w:rsid w:val="00165A56"/>
    <w:rsid w:val="001808D4"/>
    <w:rsid w:val="00180E03"/>
    <w:rsid w:val="0018674B"/>
    <w:rsid w:val="00187567"/>
    <w:rsid w:val="00187BE5"/>
    <w:rsid w:val="001A089B"/>
    <w:rsid w:val="001A744C"/>
    <w:rsid w:val="001B4917"/>
    <w:rsid w:val="001C269F"/>
    <w:rsid w:val="001C6148"/>
    <w:rsid w:val="001D0E43"/>
    <w:rsid w:val="001D437F"/>
    <w:rsid w:val="001D4C10"/>
    <w:rsid w:val="001F348E"/>
    <w:rsid w:val="001F35DB"/>
    <w:rsid w:val="001F4628"/>
    <w:rsid w:val="002038E0"/>
    <w:rsid w:val="00206D88"/>
    <w:rsid w:val="00212134"/>
    <w:rsid w:val="002213FC"/>
    <w:rsid w:val="00221481"/>
    <w:rsid w:val="00223A5E"/>
    <w:rsid w:val="002241D3"/>
    <w:rsid w:val="00224836"/>
    <w:rsid w:val="002351E7"/>
    <w:rsid w:val="00244F77"/>
    <w:rsid w:val="0024578D"/>
    <w:rsid w:val="00257D6F"/>
    <w:rsid w:val="00263615"/>
    <w:rsid w:val="00280381"/>
    <w:rsid w:val="0028047F"/>
    <w:rsid w:val="00281ED6"/>
    <w:rsid w:val="002822E9"/>
    <w:rsid w:val="00283A73"/>
    <w:rsid w:val="00283E35"/>
    <w:rsid w:val="00284937"/>
    <w:rsid w:val="00286741"/>
    <w:rsid w:val="00287297"/>
    <w:rsid w:val="002873E4"/>
    <w:rsid w:val="00293FBE"/>
    <w:rsid w:val="002A0933"/>
    <w:rsid w:val="002A30AC"/>
    <w:rsid w:val="002A4813"/>
    <w:rsid w:val="002E38B7"/>
    <w:rsid w:val="002E5039"/>
    <w:rsid w:val="002F7037"/>
    <w:rsid w:val="00307EE5"/>
    <w:rsid w:val="00312B40"/>
    <w:rsid w:val="00327BF9"/>
    <w:rsid w:val="00353136"/>
    <w:rsid w:val="003634F5"/>
    <w:rsid w:val="0038291C"/>
    <w:rsid w:val="00396098"/>
    <w:rsid w:val="003A1513"/>
    <w:rsid w:val="003A2D39"/>
    <w:rsid w:val="003A33DD"/>
    <w:rsid w:val="003D4FE9"/>
    <w:rsid w:val="003D705E"/>
    <w:rsid w:val="003E6D62"/>
    <w:rsid w:val="003F6A9D"/>
    <w:rsid w:val="004012FC"/>
    <w:rsid w:val="00402A63"/>
    <w:rsid w:val="00407B2A"/>
    <w:rsid w:val="00423260"/>
    <w:rsid w:val="004263EA"/>
    <w:rsid w:val="0042651F"/>
    <w:rsid w:val="00427BED"/>
    <w:rsid w:val="004369EF"/>
    <w:rsid w:val="0045158E"/>
    <w:rsid w:val="00451F5A"/>
    <w:rsid w:val="00453F6F"/>
    <w:rsid w:val="00456841"/>
    <w:rsid w:val="00461D84"/>
    <w:rsid w:val="00475296"/>
    <w:rsid w:val="0048123A"/>
    <w:rsid w:val="00483397"/>
    <w:rsid w:val="004902BA"/>
    <w:rsid w:val="004A5BFA"/>
    <w:rsid w:val="004A65C4"/>
    <w:rsid w:val="004B3BBE"/>
    <w:rsid w:val="004B7981"/>
    <w:rsid w:val="004C0729"/>
    <w:rsid w:val="004C3933"/>
    <w:rsid w:val="004C436C"/>
    <w:rsid w:val="004F46D1"/>
    <w:rsid w:val="004F58CF"/>
    <w:rsid w:val="00501D86"/>
    <w:rsid w:val="005064D3"/>
    <w:rsid w:val="005119C4"/>
    <w:rsid w:val="00513F81"/>
    <w:rsid w:val="00514CBB"/>
    <w:rsid w:val="00523AED"/>
    <w:rsid w:val="00531D7C"/>
    <w:rsid w:val="00535EDF"/>
    <w:rsid w:val="005434B4"/>
    <w:rsid w:val="00547706"/>
    <w:rsid w:val="005509FC"/>
    <w:rsid w:val="00552A77"/>
    <w:rsid w:val="005627BC"/>
    <w:rsid w:val="0057137A"/>
    <w:rsid w:val="00581DB0"/>
    <w:rsid w:val="00591102"/>
    <w:rsid w:val="005917FE"/>
    <w:rsid w:val="00592277"/>
    <w:rsid w:val="005A1C86"/>
    <w:rsid w:val="005B2858"/>
    <w:rsid w:val="005C2EF6"/>
    <w:rsid w:val="005C3241"/>
    <w:rsid w:val="005D5908"/>
    <w:rsid w:val="005D6A82"/>
    <w:rsid w:val="005F4239"/>
    <w:rsid w:val="005F6FD9"/>
    <w:rsid w:val="00606C93"/>
    <w:rsid w:val="00616A99"/>
    <w:rsid w:val="00617123"/>
    <w:rsid w:val="00617A54"/>
    <w:rsid w:val="00621AC3"/>
    <w:rsid w:val="00622B96"/>
    <w:rsid w:val="00633ED3"/>
    <w:rsid w:val="006346AC"/>
    <w:rsid w:val="0064193A"/>
    <w:rsid w:val="00643E7D"/>
    <w:rsid w:val="006549FB"/>
    <w:rsid w:val="00657BDD"/>
    <w:rsid w:val="00665AF6"/>
    <w:rsid w:val="00670ECC"/>
    <w:rsid w:val="006764D4"/>
    <w:rsid w:val="00677C5A"/>
    <w:rsid w:val="00682B76"/>
    <w:rsid w:val="006A3854"/>
    <w:rsid w:val="006B492D"/>
    <w:rsid w:val="006B4BD3"/>
    <w:rsid w:val="006B66FA"/>
    <w:rsid w:val="006C175B"/>
    <w:rsid w:val="006D5463"/>
    <w:rsid w:val="006E1F25"/>
    <w:rsid w:val="006E4E79"/>
    <w:rsid w:val="006E6E55"/>
    <w:rsid w:val="007001E0"/>
    <w:rsid w:val="00701B2D"/>
    <w:rsid w:val="007021B1"/>
    <w:rsid w:val="0071213E"/>
    <w:rsid w:val="00720F14"/>
    <w:rsid w:val="007363B2"/>
    <w:rsid w:val="0074037E"/>
    <w:rsid w:val="007429B2"/>
    <w:rsid w:val="0075174B"/>
    <w:rsid w:val="0077285E"/>
    <w:rsid w:val="007741CF"/>
    <w:rsid w:val="007A7DD1"/>
    <w:rsid w:val="007B27D7"/>
    <w:rsid w:val="007B3830"/>
    <w:rsid w:val="007B6512"/>
    <w:rsid w:val="007B71BD"/>
    <w:rsid w:val="007C4078"/>
    <w:rsid w:val="007D1FEE"/>
    <w:rsid w:val="007E1620"/>
    <w:rsid w:val="007E20E9"/>
    <w:rsid w:val="007F5A82"/>
    <w:rsid w:val="00804230"/>
    <w:rsid w:val="00804EA7"/>
    <w:rsid w:val="008224DC"/>
    <w:rsid w:val="00831275"/>
    <w:rsid w:val="00831837"/>
    <w:rsid w:val="00841244"/>
    <w:rsid w:val="00842D3B"/>
    <w:rsid w:val="00847CE2"/>
    <w:rsid w:val="008540DF"/>
    <w:rsid w:val="00857B8B"/>
    <w:rsid w:val="008707E1"/>
    <w:rsid w:val="00875A12"/>
    <w:rsid w:val="008819DC"/>
    <w:rsid w:val="008A0571"/>
    <w:rsid w:val="008A1942"/>
    <w:rsid w:val="008A4236"/>
    <w:rsid w:val="008C5E48"/>
    <w:rsid w:val="008D2B7C"/>
    <w:rsid w:val="008E170F"/>
    <w:rsid w:val="00902915"/>
    <w:rsid w:val="009076AD"/>
    <w:rsid w:val="00914E44"/>
    <w:rsid w:val="009210DF"/>
    <w:rsid w:val="00926C66"/>
    <w:rsid w:val="009339A9"/>
    <w:rsid w:val="009356B6"/>
    <w:rsid w:val="00940F18"/>
    <w:rsid w:val="009427F6"/>
    <w:rsid w:val="00945119"/>
    <w:rsid w:val="00946707"/>
    <w:rsid w:val="00955384"/>
    <w:rsid w:val="00955E95"/>
    <w:rsid w:val="00956E9B"/>
    <w:rsid w:val="00960985"/>
    <w:rsid w:val="00961A0E"/>
    <w:rsid w:val="00966EC0"/>
    <w:rsid w:val="009672A2"/>
    <w:rsid w:val="0097656E"/>
    <w:rsid w:val="00993908"/>
    <w:rsid w:val="009A57FF"/>
    <w:rsid w:val="009B3126"/>
    <w:rsid w:val="009B5FD7"/>
    <w:rsid w:val="009D6C1D"/>
    <w:rsid w:val="009E13F1"/>
    <w:rsid w:val="009E768A"/>
    <w:rsid w:val="00A165F5"/>
    <w:rsid w:val="00A23139"/>
    <w:rsid w:val="00A27F3F"/>
    <w:rsid w:val="00A363F5"/>
    <w:rsid w:val="00A449BF"/>
    <w:rsid w:val="00A5540E"/>
    <w:rsid w:val="00A60F74"/>
    <w:rsid w:val="00A7086C"/>
    <w:rsid w:val="00A86F59"/>
    <w:rsid w:val="00A94C09"/>
    <w:rsid w:val="00AB2AE9"/>
    <w:rsid w:val="00AC6280"/>
    <w:rsid w:val="00AD334D"/>
    <w:rsid w:val="00AE13A6"/>
    <w:rsid w:val="00AE3001"/>
    <w:rsid w:val="00AE7556"/>
    <w:rsid w:val="00AF16F2"/>
    <w:rsid w:val="00AF7868"/>
    <w:rsid w:val="00AF7A13"/>
    <w:rsid w:val="00AF7B74"/>
    <w:rsid w:val="00B0067A"/>
    <w:rsid w:val="00B04CE8"/>
    <w:rsid w:val="00B1575F"/>
    <w:rsid w:val="00B21324"/>
    <w:rsid w:val="00B2330F"/>
    <w:rsid w:val="00B37DF7"/>
    <w:rsid w:val="00B43626"/>
    <w:rsid w:val="00B45373"/>
    <w:rsid w:val="00B518EA"/>
    <w:rsid w:val="00B701F1"/>
    <w:rsid w:val="00B75464"/>
    <w:rsid w:val="00B815B0"/>
    <w:rsid w:val="00B90096"/>
    <w:rsid w:val="00B978AF"/>
    <w:rsid w:val="00BA0658"/>
    <w:rsid w:val="00BA26B6"/>
    <w:rsid w:val="00BB534A"/>
    <w:rsid w:val="00BD5CF6"/>
    <w:rsid w:val="00BE7253"/>
    <w:rsid w:val="00BF2C99"/>
    <w:rsid w:val="00BF5CB7"/>
    <w:rsid w:val="00BF7E79"/>
    <w:rsid w:val="00C02204"/>
    <w:rsid w:val="00C06760"/>
    <w:rsid w:val="00C164A3"/>
    <w:rsid w:val="00C26650"/>
    <w:rsid w:val="00C27DAD"/>
    <w:rsid w:val="00C3364D"/>
    <w:rsid w:val="00C53A59"/>
    <w:rsid w:val="00C82AD1"/>
    <w:rsid w:val="00C9048D"/>
    <w:rsid w:val="00C95C4B"/>
    <w:rsid w:val="00CA0F69"/>
    <w:rsid w:val="00CA2A45"/>
    <w:rsid w:val="00CA570B"/>
    <w:rsid w:val="00CB2FCD"/>
    <w:rsid w:val="00CB5BF8"/>
    <w:rsid w:val="00CB7B26"/>
    <w:rsid w:val="00CC6D61"/>
    <w:rsid w:val="00CD09E6"/>
    <w:rsid w:val="00CD7082"/>
    <w:rsid w:val="00CF6067"/>
    <w:rsid w:val="00CF619A"/>
    <w:rsid w:val="00CF6AC5"/>
    <w:rsid w:val="00D104F5"/>
    <w:rsid w:val="00D16B85"/>
    <w:rsid w:val="00D22C1F"/>
    <w:rsid w:val="00D23046"/>
    <w:rsid w:val="00D2556E"/>
    <w:rsid w:val="00D61A3B"/>
    <w:rsid w:val="00D6368D"/>
    <w:rsid w:val="00D65D52"/>
    <w:rsid w:val="00D70C43"/>
    <w:rsid w:val="00D93405"/>
    <w:rsid w:val="00DB1561"/>
    <w:rsid w:val="00DB434E"/>
    <w:rsid w:val="00DB46EF"/>
    <w:rsid w:val="00DC6377"/>
    <w:rsid w:val="00DD1C97"/>
    <w:rsid w:val="00DD2737"/>
    <w:rsid w:val="00DD2BCD"/>
    <w:rsid w:val="00DE027C"/>
    <w:rsid w:val="00DE3865"/>
    <w:rsid w:val="00DF5530"/>
    <w:rsid w:val="00E00C5C"/>
    <w:rsid w:val="00E07052"/>
    <w:rsid w:val="00E12600"/>
    <w:rsid w:val="00E133D5"/>
    <w:rsid w:val="00E207C3"/>
    <w:rsid w:val="00E24237"/>
    <w:rsid w:val="00E43AE7"/>
    <w:rsid w:val="00E51179"/>
    <w:rsid w:val="00E62984"/>
    <w:rsid w:val="00E63CEA"/>
    <w:rsid w:val="00E65306"/>
    <w:rsid w:val="00E71BDD"/>
    <w:rsid w:val="00E730B6"/>
    <w:rsid w:val="00E77085"/>
    <w:rsid w:val="00E86544"/>
    <w:rsid w:val="00EA21D2"/>
    <w:rsid w:val="00EB16B0"/>
    <w:rsid w:val="00EB62DE"/>
    <w:rsid w:val="00EC29A4"/>
    <w:rsid w:val="00EC6DF9"/>
    <w:rsid w:val="00ED42F1"/>
    <w:rsid w:val="00ED4656"/>
    <w:rsid w:val="00EE162A"/>
    <w:rsid w:val="00EF7D8C"/>
    <w:rsid w:val="00F00E59"/>
    <w:rsid w:val="00F1555B"/>
    <w:rsid w:val="00F36A32"/>
    <w:rsid w:val="00F42FA7"/>
    <w:rsid w:val="00F455D8"/>
    <w:rsid w:val="00F50D5A"/>
    <w:rsid w:val="00F52ED1"/>
    <w:rsid w:val="00F5656B"/>
    <w:rsid w:val="00F60856"/>
    <w:rsid w:val="00F6340E"/>
    <w:rsid w:val="00F63888"/>
    <w:rsid w:val="00F661E6"/>
    <w:rsid w:val="00F9279D"/>
    <w:rsid w:val="00F95A07"/>
    <w:rsid w:val="00F96C15"/>
    <w:rsid w:val="00FA2081"/>
    <w:rsid w:val="00FB0DDC"/>
    <w:rsid w:val="00FB1142"/>
    <w:rsid w:val="00FB1B3B"/>
    <w:rsid w:val="00FB7BEC"/>
    <w:rsid w:val="00FC1C8F"/>
    <w:rsid w:val="00FD457A"/>
    <w:rsid w:val="00FE1F5B"/>
    <w:rsid w:val="00FE2C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3807"/>
  <w15:docId w15:val="{E48AE89C-B3FC-4BA4-8D20-35B19ED9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B26"/>
    <w:rPr>
      <w:sz w:val="24"/>
      <w:szCs w:val="24"/>
    </w:rPr>
  </w:style>
  <w:style w:type="paragraph" w:styleId="Heading1">
    <w:name w:val="heading 1"/>
    <w:basedOn w:val="Normal"/>
    <w:next w:val="Normal"/>
    <w:link w:val="Heading1Char"/>
    <w:uiPriority w:val="99"/>
    <w:qFormat/>
    <w:rsid w:val="00CB7B26"/>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B7B26"/>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CB7B26"/>
    <w:pPr>
      <w:keepNext/>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808D4"/>
    <w:rPr>
      <w:rFonts w:ascii="Cambria" w:hAnsi="Cambria" w:cs="Times New Roman"/>
      <w:b/>
      <w:bCs/>
      <w:kern w:val="32"/>
      <w:sz w:val="32"/>
      <w:szCs w:val="32"/>
    </w:rPr>
  </w:style>
  <w:style w:type="character" w:customStyle="1" w:styleId="Heading2Char">
    <w:name w:val="Heading 2 Char"/>
    <w:link w:val="Heading2"/>
    <w:uiPriority w:val="99"/>
    <w:semiHidden/>
    <w:locked/>
    <w:rsid w:val="001808D4"/>
    <w:rPr>
      <w:rFonts w:ascii="Cambria" w:hAnsi="Cambria" w:cs="Times New Roman"/>
      <w:b/>
      <w:bCs/>
      <w:i/>
      <w:iCs/>
      <w:sz w:val="28"/>
      <w:szCs w:val="28"/>
    </w:rPr>
  </w:style>
  <w:style w:type="character" w:customStyle="1" w:styleId="Heading3Char">
    <w:name w:val="Heading 3 Char"/>
    <w:link w:val="Heading3"/>
    <w:uiPriority w:val="99"/>
    <w:semiHidden/>
    <w:locked/>
    <w:rsid w:val="001808D4"/>
    <w:rPr>
      <w:rFonts w:ascii="Cambria" w:hAnsi="Cambria" w:cs="Times New Roman"/>
      <w:b/>
      <w:bCs/>
      <w:sz w:val="26"/>
      <w:szCs w:val="26"/>
    </w:rPr>
  </w:style>
  <w:style w:type="paragraph" w:styleId="BodyText">
    <w:name w:val="Body Text"/>
    <w:basedOn w:val="Normal"/>
    <w:link w:val="BodyTextChar"/>
    <w:uiPriority w:val="99"/>
    <w:rsid w:val="00CB7B26"/>
    <w:pPr>
      <w:jc w:val="both"/>
    </w:pPr>
  </w:style>
  <w:style w:type="character" w:customStyle="1" w:styleId="BodyTextChar">
    <w:name w:val="Body Text Char"/>
    <w:link w:val="BodyText"/>
    <w:uiPriority w:val="99"/>
    <w:semiHidden/>
    <w:locked/>
    <w:rsid w:val="001808D4"/>
    <w:rPr>
      <w:rFonts w:cs="Times New Roman"/>
      <w:sz w:val="24"/>
      <w:szCs w:val="24"/>
    </w:rPr>
  </w:style>
  <w:style w:type="paragraph" w:styleId="FootnoteText">
    <w:name w:val="footnote text"/>
    <w:basedOn w:val="Normal"/>
    <w:link w:val="FootnoteTextChar"/>
    <w:uiPriority w:val="99"/>
    <w:semiHidden/>
    <w:rsid w:val="00CB7B26"/>
    <w:rPr>
      <w:sz w:val="20"/>
      <w:szCs w:val="20"/>
    </w:rPr>
  </w:style>
  <w:style w:type="character" w:customStyle="1" w:styleId="FootnoteTextChar">
    <w:name w:val="Footnote Text Char"/>
    <w:link w:val="FootnoteText"/>
    <w:uiPriority w:val="99"/>
    <w:semiHidden/>
    <w:locked/>
    <w:rsid w:val="001808D4"/>
    <w:rPr>
      <w:rFonts w:cs="Times New Roman"/>
      <w:sz w:val="20"/>
      <w:szCs w:val="20"/>
    </w:rPr>
  </w:style>
  <w:style w:type="character" w:styleId="FootnoteReference">
    <w:name w:val="footnote reference"/>
    <w:uiPriority w:val="99"/>
    <w:semiHidden/>
    <w:rsid w:val="00CB7B26"/>
    <w:rPr>
      <w:rFonts w:cs="Times New Roman"/>
      <w:vertAlign w:val="superscript"/>
    </w:rPr>
  </w:style>
  <w:style w:type="paragraph" w:styleId="Date">
    <w:name w:val="Date"/>
    <w:basedOn w:val="Normal"/>
    <w:next w:val="Normal"/>
    <w:link w:val="DateChar"/>
    <w:uiPriority w:val="99"/>
    <w:rsid w:val="00CB7B26"/>
  </w:style>
  <w:style w:type="character" w:customStyle="1" w:styleId="DateChar">
    <w:name w:val="Date Char"/>
    <w:link w:val="Date"/>
    <w:uiPriority w:val="99"/>
    <w:semiHidden/>
    <w:locked/>
    <w:rsid w:val="001808D4"/>
    <w:rPr>
      <w:rFonts w:cs="Times New Roman"/>
      <w:sz w:val="24"/>
      <w:szCs w:val="24"/>
    </w:rPr>
  </w:style>
  <w:style w:type="paragraph" w:styleId="Title">
    <w:name w:val="Title"/>
    <w:basedOn w:val="Normal"/>
    <w:link w:val="TitleChar"/>
    <w:uiPriority w:val="99"/>
    <w:qFormat/>
    <w:rsid w:val="00CB7B26"/>
    <w:pPr>
      <w:jc w:val="center"/>
    </w:pPr>
    <w:rPr>
      <w:rFonts w:ascii="Cambria" w:hAnsi="Cambria"/>
      <w:b/>
      <w:bCs/>
      <w:kern w:val="28"/>
      <w:sz w:val="32"/>
      <w:szCs w:val="32"/>
    </w:rPr>
  </w:style>
  <w:style w:type="character" w:customStyle="1" w:styleId="TitleChar">
    <w:name w:val="Title Char"/>
    <w:link w:val="Title"/>
    <w:uiPriority w:val="99"/>
    <w:locked/>
    <w:rsid w:val="001808D4"/>
    <w:rPr>
      <w:rFonts w:ascii="Cambria" w:hAnsi="Cambria" w:cs="Times New Roman"/>
      <w:b/>
      <w:bCs/>
      <w:kern w:val="28"/>
      <w:sz w:val="32"/>
      <w:szCs w:val="32"/>
    </w:rPr>
  </w:style>
  <w:style w:type="paragraph" w:styleId="BodyText2">
    <w:name w:val="Body Text 2"/>
    <w:basedOn w:val="Normal"/>
    <w:link w:val="BodyText2Char"/>
    <w:uiPriority w:val="99"/>
    <w:rsid w:val="00CB7B26"/>
    <w:pPr>
      <w:jc w:val="center"/>
    </w:pPr>
  </w:style>
  <w:style w:type="character" w:customStyle="1" w:styleId="BodyText2Char">
    <w:name w:val="Body Text 2 Char"/>
    <w:link w:val="BodyText2"/>
    <w:uiPriority w:val="99"/>
    <w:semiHidden/>
    <w:locked/>
    <w:rsid w:val="001808D4"/>
    <w:rPr>
      <w:rFonts w:cs="Times New Roman"/>
      <w:sz w:val="24"/>
      <w:szCs w:val="24"/>
    </w:rPr>
  </w:style>
  <w:style w:type="paragraph" w:styleId="BodyText3">
    <w:name w:val="Body Text 3"/>
    <w:basedOn w:val="Normal"/>
    <w:link w:val="BodyText3Char"/>
    <w:uiPriority w:val="99"/>
    <w:rsid w:val="00CB7B26"/>
    <w:pPr>
      <w:jc w:val="both"/>
    </w:pPr>
    <w:rPr>
      <w:sz w:val="16"/>
      <w:szCs w:val="16"/>
    </w:rPr>
  </w:style>
  <w:style w:type="character" w:customStyle="1" w:styleId="BodyText3Char">
    <w:name w:val="Body Text 3 Char"/>
    <w:link w:val="BodyText3"/>
    <w:uiPriority w:val="99"/>
    <w:semiHidden/>
    <w:locked/>
    <w:rsid w:val="001808D4"/>
    <w:rPr>
      <w:rFonts w:cs="Times New Roman"/>
      <w:sz w:val="16"/>
      <w:szCs w:val="16"/>
    </w:rPr>
  </w:style>
  <w:style w:type="paragraph" w:styleId="BodyTextIndent">
    <w:name w:val="Body Text Indent"/>
    <w:basedOn w:val="Normal"/>
    <w:link w:val="BodyTextIndentChar"/>
    <w:uiPriority w:val="99"/>
    <w:rsid w:val="00CB7B26"/>
    <w:pPr>
      <w:ind w:firstLine="284"/>
      <w:jc w:val="both"/>
    </w:pPr>
  </w:style>
  <w:style w:type="character" w:customStyle="1" w:styleId="BodyTextIndentChar">
    <w:name w:val="Body Text Indent Char"/>
    <w:link w:val="BodyTextIndent"/>
    <w:uiPriority w:val="99"/>
    <w:semiHidden/>
    <w:locked/>
    <w:rsid w:val="001808D4"/>
    <w:rPr>
      <w:rFonts w:cs="Times New Roman"/>
      <w:sz w:val="24"/>
      <w:szCs w:val="24"/>
    </w:rPr>
  </w:style>
  <w:style w:type="paragraph" w:styleId="Footer">
    <w:name w:val="footer"/>
    <w:basedOn w:val="Normal"/>
    <w:link w:val="FooterChar"/>
    <w:uiPriority w:val="99"/>
    <w:rsid w:val="00CB7B26"/>
    <w:pPr>
      <w:tabs>
        <w:tab w:val="center" w:pos="4153"/>
        <w:tab w:val="right" w:pos="8306"/>
      </w:tabs>
    </w:pPr>
  </w:style>
  <w:style w:type="character" w:customStyle="1" w:styleId="FooterChar">
    <w:name w:val="Footer Char"/>
    <w:link w:val="Footer"/>
    <w:uiPriority w:val="99"/>
    <w:semiHidden/>
    <w:locked/>
    <w:rsid w:val="001808D4"/>
    <w:rPr>
      <w:rFonts w:cs="Times New Roman"/>
      <w:sz w:val="24"/>
      <w:szCs w:val="24"/>
    </w:rPr>
  </w:style>
  <w:style w:type="character" w:styleId="PageNumber">
    <w:name w:val="page number"/>
    <w:uiPriority w:val="99"/>
    <w:rsid w:val="00CB7B26"/>
    <w:rPr>
      <w:rFonts w:cs="Times New Roman"/>
    </w:rPr>
  </w:style>
  <w:style w:type="paragraph" w:styleId="Header">
    <w:name w:val="header"/>
    <w:basedOn w:val="Normal"/>
    <w:link w:val="HeaderChar"/>
    <w:uiPriority w:val="99"/>
    <w:rsid w:val="00CB7B26"/>
    <w:pPr>
      <w:tabs>
        <w:tab w:val="center" w:pos="4153"/>
        <w:tab w:val="right" w:pos="8306"/>
      </w:tabs>
    </w:pPr>
  </w:style>
  <w:style w:type="character" w:customStyle="1" w:styleId="HeaderChar">
    <w:name w:val="Header Char"/>
    <w:link w:val="Header"/>
    <w:uiPriority w:val="99"/>
    <w:semiHidden/>
    <w:locked/>
    <w:rsid w:val="00212134"/>
    <w:rPr>
      <w:rFonts w:cs="Times New Roman"/>
      <w:sz w:val="24"/>
      <w:szCs w:val="24"/>
      <w:lang w:val="en-US" w:eastAsia="en-US" w:bidi="ar-SA"/>
    </w:rPr>
  </w:style>
  <w:style w:type="paragraph" w:styleId="BodyTextIndent2">
    <w:name w:val="Body Text Indent 2"/>
    <w:basedOn w:val="Normal"/>
    <w:link w:val="BodyTextIndent2Char"/>
    <w:uiPriority w:val="99"/>
    <w:rsid w:val="00CB7B26"/>
    <w:pPr>
      <w:ind w:left="113" w:hanging="113"/>
    </w:pPr>
  </w:style>
  <w:style w:type="character" w:customStyle="1" w:styleId="BodyTextIndent2Char">
    <w:name w:val="Body Text Indent 2 Char"/>
    <w:link w:val="BodyTextIndent2"/>
    <w:uiPriority w:val="99"/>
    <w:semiHidden/>
    <w:locked/>
    <w:rsid w:val="001808D4"/>
    <w:rPr>
      <w:rFonts w:cs="Times New Roman"/>
      <w:sz w:val="24"/>
      <w:szCs w:val="24"/>
    </w:rPr>
  </w:style>
  <w:style w:type="paragraph" w:styleId="BlockText">
    <w:name w:val="Block Text"/>
    <w:basedOn w:val="Normal"/>
    <w:uiPriority w:val="99"/>
    <w:rsid w:val="00CB7B26"/>
    <w:pPr>
      <w:ind w:left="567" w:right="567"/>
      <w:jc w:val="both"/>
    </w:pPr>
    <w:rPr>
      <w:sz w:val="18"/>
    </w:rPr>
  </w:style>
  <w:style w:type="character" w:styleId="Hyperlink">
    <w:name w:val="Hyperlink"/>
    <w:uiPriority w:val="99"/>
    <w:rsid w:val="003A33DD"/>
    <w:rPr>
      <w:rFonts w:cs="Times New Roman"/>
      <w:color w:val="0000FF"/>
      <w:u w:val="single"/>
    </w:rPr>
  </w:style>
  <w:style w:type="paragraph" w:styleId="BalloonText">
    <w:name w:val="Balloon Text"/>
    <w:basedOn w:val="Normal"/>
    <w:link w:val="BalloonTextChar"/>
    <w:uiPriority w:val="99"/>
    <w:semiHidden/>
    <w:rsid w:val="00657BDD"/>
    <w:rPr>
      <w:sz w:val="2"/>
      <w:szCs w:val="20"/>
    </w:rPr>
  </w:style>
  <w:style w:type="character" w:customStyle="1" w:styleId="BalloonTextChar">
    <w:name w:val="Balloon Text Char"/>
    <w:link w:val="BalloonText"/>
    <w:uiPriority w:val="99"/>
    <w:semiHidden/>
    <w:locked/>
    <w:rsid w:val="001808D4"/>
    <w:rPr>
      <w:rFonts w:cs="Times New Roman"/>
      <w:sz w:val="2"/>
    </w:rPr>
  </w:style>
  <w:style w:type="paragraph" w:styleId="NormalWeb">
    <w:name w:val="Normal (Web)"/>
    <w:basedOn w:val="Normal"/>
    <w:uiPriority w:val="99"/>
    <w:semiHidden/>
    <w:unhideWhenUsed/>
    <w:rsid w:val="00665AF6"/>
    <w:pPr>
      <w:spacing w:before="100" w:beforeAutospacing="1" w:after="100" w:afterAutospacing="1"/>
    </w:pPr>
  </w:style>
  <w:style w:type="character" w:customStyle="1" w:styleId="apple-converted-space">
    <w:name w:val="apple-converted-space"/>
    <w:basedOn w:val="DefaultParagraphFont"/>
    <w:rsid w:val="00F00E59"/>
  </w:style>
  <w:style w:type="character" w:styleId="CommentReference">
    <w:name w:val="annotation reference"/>
    <w:uiPriority w:val="99"/>
    <w:semiHidden/>
    <w:unhideWhenUsed/>
    <w:rsid w:val="00F00E59"/>
    <w:rPr>
      <w:sz w:val="16"/>
      <w:szCs w:val="16"/>
    </w:rPr>
  </w:style>
  <w:style w:type="paragraph" w:styleId="CommentText">
    <w:name w:val="annotation text"/>
    <w:basedOn w:val="Normal"/>
    <w:link w:val="CommentTextChar"/>
    <w:uiPriority w:val="99"/>
    <w:semiHidden/>
    <w:unhideWhenUsed/>
    <w:rsid w:val="00F00E59"/>
    <w:pPr>
      <w:spacing w:after="160" w:line="259" w:lineRule="auto"/>
    </w:pPr>
    <w:rPr>
      <w:sz w:val="20"/>
      <w:szCs w:val="20"/>
    </w:rPr>
  </w:style>
  <w:style w:type="character" w:customStyle="1" w:styleId="CommentTextChar">
    <w:name w:val="Comment Text Char"/>
    <w:link w:val="CommentText"/>
    <w:uiPriority w:val="99"/>
    <w:semiHidden/>
    <w:rsid w:val="00F00E59"/>
  </w:style>
  <w:style w:type="paragraph" w:styleId="CommentSubject">
    <w:name w:val="annotation subject"/>
    <w:basedOn w:val="CommentText"/>
    <w:next w:val="CommentText"/>
    <w:semiHidden/>
    <w:rsid w:val="005509FC"/>
    <w:pPr>
      <w:spacing w:after="0" w:line="240" w:lineRule="auto"/>
    </w:pPr>
    <w:rPr>
      <w:b/>
      <w:bCs/>
    </w:rPr>
  </w:style>
  <w:style w:type="paragraph" w:styleId="NoSpacing">
    <w:name w:val="No Spacing"/>
    <w:qFormat/>
    <w:rsid w:val="00263615"/>
    <w:pPr>
      <w:bidi/>
      <w:spacing w:after="120"/>
      <w:ind w:left="624" w:firstLine="284"/>
    </w:pPr>
    <w:rPr>
      <w:rFonts w:eastAsia="Calibri" w:cs="B Nazanin"/>
      <w:sz w:val="24"/>
      <w:szCs w:val="28"/>
    </w:rPr>
  </w:style>
  <w:style w:type="paragraph" w:customStyle="1" w:styleId="FIGURES">
    <w:name w:val="FIGURES"/>
    <w:basedOn w:val="Normal"/>
    <w:link w:val="FIGURESChar"/>
    <w:autoRedefine/>
    <w:qFormat/>
    <w:rsid w:val="00DD2BCD"/>
    <w:pPr>
      <w:widowControl w:val="0"/>
      <w:bidi/>
      <w:jc w:val="center"/>
    </w:pPr>
    <w:rPr>
      <w:rFonts w:eastAsia="Calibri" w:cs="B Zar"/>
      <w:b/>
      <w:sz w:val="22"/>
      <w:szCs w:val="22"/>
      <w:lang w:bidi="fa-IR"/>
    </w:rPr>
  </w:style>
  <w:style w:type="character" w:customStyle="1" w:styleId="FIGURESChar">
    <w:name w:val="FIGURES Char"/>
    <w:link w:val="FIGURES"/>
    <w:rsid w:val="00DD2BCD"/>
    <w:rPr>
      <w:rFonts w:eastAsia="Calibri" w:cs="B Zar"/>
      <w:b/>
      <w:sz w:val="22"/>
      <w:szCs w:val="22"/>
      <w:lang w:val="en-US" w:eastAsia="en-US" w:bidi="fa-IR"/>
    </w:rPr>
  </w:style>
  <w:style w:type="paragraph" w:customStyle="1" w:styleId="TABLES">
    <w:name w:val="TABLES"/>
    <w:basedOn w:val="Normal"/>
    <w:link w:val="TABLESChar"/>
    <w:qFormat/>
    <w:rsid w:val="00DD2BCD"/>
    <w:pPr>
      <w:bidi/>
      <w:jc w:val="center"/>
    </w:pPr>
    <w:rPr>
      <w:rFonts w:cs="B Zar"/>
      <w:szCs w:val="22"/>
      <w:lang w:bidi="fa-IR"/>
    </w:rPr>
  </w:style>
  <w:style w:type="character" w:customStyle="1" w:styleId="TABLESChar">
    <w:name w:val="TABLES Char"/>
    <w:link w:val="TABLES"/>
    <w:rsid w:val="00DD2BCD"/>
    <w:rPr>
      <w:rFonts w:cs="B Zar"/>
      <w:sz w:val="24"/>
      <w:szCs w:val="22"/>
      <w:lang w:val="en-US" w:eastAsia="en-US" w:bidi="fa-IR"/>
    </w:rPr>
  </w:style>
  <w:style w:type="character" w:customStyle="1" w:styleId="shorttext">
    <w:name w:val="short_text"/>
    <w:basedOn w:val="DefaultParagraphFont"/>
    <w:rsid w:val="00283A73"/>
  </w:style>
  <w:style w:type="paragraph" w:styleId="HTMLPreformatted">
    <w:name w:val="HTML Preformatted"/>
    <w:basedOn w:val="Normal"/>
    <w:link w:val="HTMLPreformattedChar"/>
    <w:uiPriority w:val="99"/>
    <w:semiHidden/>
    <w:unhideWhenUsed/>
    <w:rsid w:val="00221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213FC"/>
    <w:rPr>
      <w:rFonts w:ascii="Courier New" w:hAnsi="Courier New" w:cs="Courier New"/>
    </w:rPr>
  </w:style>
  <w:style w:type="paragraph" w:styleId="ListParagraph">
    <w:name w:val="List Paragraph"/>
    <w:basedOn w:val="Normal"/>
    <w:link w:val="ListParagraphChar"/>
    <w:uiPriority w:val="34"/>
    <w:qFormat/>
    <w:rsid w:val="002213FC"/>
    <w:pPr>
      <w:ind w:left="720"/>
      <w:contextualSpacing/>
    </w:pPr>
  </w:style>
  <w:style w:type="character" w:customStyle="1" w:styleId="ListParagraphChar">
    <w:name w:val="List Paragraph Char"/>
    <w:link w:val="ListParagraph"/>
    <w:uiPriority w:val="34"/>
    <w:rsid w:val="003E6D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90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hassan\Desktop\BACO%20article\baco-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309428423178414"/>
          <c:y val="8.8260157038884499E-2"/>
          <c:w val="0.80817472290975845"/>
          <c:h val="0.70213652340409094"/>
        </c:manualLayout>
      </c:layout>
      <c:scatterChart>
        <c:scatterStyle val="lineMarker"/>
        <c:varyColors val="0"/>
        <c:ser>
          <c:idx val="0"/>
          <c:order val="0"/>
          <c:tx>
            <c:v>Chlorine</c:v>
          </c:tx>
          <c:spPr>
            <a:ln w="22225"/>
          </c:spPr>
          <c:xVal>
            <c:numRef>
              <c:f>Sheet1!$K$3:$K$6</c:f>
              <c:numCache>
                <c:formatCode>General</c:formatCode>
                <c:ptCount val="4"/>
                <c:pt idx="0">
                  <c:v>5</c:v>
                </c:pt>
                <c:pt idx="1">
                  <c:v>10</c:v>
                </c:pt>
                <c:pt idx="2">
                  <c:v>15</c:v>
                </c:pt>
                <c:pt idx="3">
                  <c:v>20</c:v>
                </c:pt>
              </c:numCache>
            </c:numRef>
          </c:xVal>
          <c:yVal>
            <c:numRef>
              <c:f>Sheet1!$D$13:$D$16</c:f>
              <c:numCache>
                <c:formatCode>General</c:formatCode>
                <c:ptCount val="4"/>
                <c:pt idx="0">
                  <c:v>1.0791812460476238</c:v>
                </c:pt>
                <c:pt idx="1">
                  <c:v>1.7781512503836436</c:v>
                </c:pt>
                <c:pt idx="2">
                  <c:v>2</c:v>
                </c:pt>
                <c:pt idx="3">
                  <c:v>2.1760912590556813</c:v>
                </c:pt>
              </c:numCache>
            </c:numRef>
          </c:yVal>
          <c:smooth val="0"/>
          <c:extLst>
            <c:ext xmlns:c16="http://schemas.microsoft.com/office/drawing/2014/chart" uri="{C3380CC4-5D6E-409C-BE32-E72D297353CC}">
              <c16:uniqueId val="{00000000-ABE3-44F6-8834-5D52F2B9CCF8}"/>
            </c:ext>
          </c:extLst>
        </c:ser>
        <c:ser>
          <c:idx val="1"/>
          <c:order val="1"/>
          <c:tx>
            <c:v>NaOCl</c:v>
          </c:tx>
          <c:spPr>
            <a:ln w="22225"/>
          </c:spPr>
          <c:xVal>
            <c:numRef>
              <c:f>Sheet1!$K$3:$K$6</c:f>
              <c:numCache>
                <c:formatCode>General</c:formatCode>
                <c:ptCount val="4"/>
                <c:pt idx="0">
                  <c:v>5</c:v>
                </c:pt>
                <c:pt idx="1">
                  <c:v>10</c:v>
                </c:pt>
                <c:pt idx="2">
                  <c:v>15</c:v>
                </c:pt>
                <c:pt idx="3">
                  <c:v>20</c:v>
                </c:pt>
              </c:numCache>
            </c:numRef>
          </c:xVal>
          <c:yVal>
            <c:numRef>
              <c:f>Sheet1!$G$13:$G$16</c:f>
              <c:numCache>
                <c:formatCode>General</c:formatCode>
                <c:ptCount val="4"/>
                <c:pt idx="0">
                  <c:v>0.95860731484177564</c:v>
                </c:pt>
                <c:pt idx="1">
                  <c:v>1.6320232147054057</c:v>
                </c:pt>
                <c:pt idx="2">
                  <c:v>1.7781512503836436</c:v>
                </c:pt>
                <c:pt idx="3">
                  <c:v>1.6989700043360265</c:v>
                </c:pt>
              </c:numCache>
            </c:numRef>
          </c:yVal>
          <c:smooth val="0"/>
          <c:extLst>
            <c:ext xmlns:c16="http://schemas.microsoft.com/office/drawing/2014/chart" uri="{C3380CC4-5D6E-409C-BE32-E72D297353CC}">
              <c16:uniqueId val="{00000001-ABE3-44F6-8834-5D52F2B9CCF8}"/>
            </c:ext>
          </c:extLst>
        </c:ser>
        <c:ser>
          <c:idx val="2"/>
          <c:order val="2"/>
          <c:tx>
            <c:v>Electrochemical </c:v>
          </c:tx>
          <c:spPr>
            <a:ln w="22225"/>
          </c:spPr>
          <c:xVal>
            <c:numRef>
              <c:f>Sheet1!$K$3:$K$6</c:f>
              <c:numCache>
                <c:formatCode>General</c:formatCode>
                <c:ptCount val="4"/>
                <c:pt idx="0">
                  <c:v>5</c:v>
                </c:pt>
                <c:pt idx="1">
                  <c:v>10</c:v>
                </c:pt>
                <c:pt idx="2">
                  <c:v>15</c:v>
                </c:pt>
                <c:pt idx="3">
                  <c:v>20</c:v>
                </c:pt>
              </c:numCache>
            </c:numRef>
          </c:xVal>
          <c:yVal>
            <c:numRef>
              <c:f>Sheet1!$J$13:$J$16</c:f>
              <c:numCache>
                <c:formatCode>General</c:formatCode>
                <c:ptCount val="4"/>
                <c:pt idx="0">
                  <c:v>2.4771212547196733</c:v>
                </c:pt>
                <c:pt idx="1">
                  <c:v>2.4771212547196733</c:v>
                </c:pt>
                <c:pt idx="2">
                  <c:v>2.4771212547196733</c:v>
                </c:pt>
                <c:pt idx="3">
                  <c:v>2.4771212547196733</c:v>
                </c:pt>
              </c:numCache>
            </c:numRef>
          </c:yVal>
          <c:smooth val="0"/>
          <c:extLst>
            <c:ext xmlns:c16="http://schemas.microsoft.com/office/drawing/2014/chart" uri="{C3380CC4-5D6E-409C-BE32-E72D297353CC}">
              <c16:uniqueId val="{00000002-ABE3-44F6-8834-5D52F2B9CCF8}"/>
            </c:ext>
          </c:extLst>
        </c:ser>
        <c:dLbls>
          <c:showLegendKey val="0"/>
          <c:showVal val="0"/>
          <c:showCatName val="0"/>
          <c:showSerName val="0"/>
          <c:showPercent val="0"/>
          <c:showBubbleSize val="0"/>
        </c:dLbls>
        <c:axId val="191733168"/>
        <c:axId val="191731488"/>
      </c:scatterChart>
      <c:valAx>
        <c:axId val="191733168"/>
        <c:scaling>
          <c:orientation val="minMax"/>
        </c:scaling>
        <c:delete val="0"/>
        <c:axPos val="b"/>
        <c:title>
          <c:tx>
            <c:rich>
              <a:bodyPr/>
              <a:lstStyle/>
              <a:p>
                <a:pPr>
                  <a:defRPr b="0">
                    <a:latin typeface="Times New Roman" panose="02020603050405020304" pitchFamily="18" charset="0"/>
                    <a:cs typeface="Times New Roman" panose="02020603050405020304" pitchFamily="18" charset="0"/>
                  </a:defRPr>
                </a:pPr>
                <a:r>
                  <a:rPr lang="en-US" b="0">
                    <a:latin typeface="Times New Roman" panose="02020603050405020304" pitchFamily="18" charset="0"/>
                    <a:cs typeface="Times New Roman" panose="02020603050405020304" pitchFamily="18" charset="0"/>
                  </a:rPr>
                  <a:t>Time (min)</a:t>
                </a:r>
              </a:p>
            </c:rich>
          </c:tx>
          <c:layout>
            <c:manualLayout>
              <c:xMode val="edge"/>
              <c:yMode val="edge"/>
              <c:x val="0.44045875407672314"/>
              <c:y val="0.91196114146933804"/>
            </c:manualLayout>
          </c:layout>
          <c:overlay val="0"/>
        </c:title>
        <c:numFmt formatCode="General" sourceLinked="1"/>
        <c:majorTickMark val="out"/>
        <c:minorTickMark val="none"/>
        <c:tickLblPos val="nextTo"/>
        <c:crossAx val="191731488"/>
        <c:crosses val="autoZero"/>
        <c:crossBetween val="midCat"/>
      </c:valAx>
      <c:valAx>
        <c:axId val="191731488"/>
        <c:scaling>
          <c:orientation val="minMax"/>
        </c:scaling>
        <c:delete val="0"/>
        <c:axPos val="l"/>
        <c:title>
          <c:tx>
            <c:rich>
              <a:bodyPr rot="-5400000" vert="horz"/>
              <a:lstStyle/>
              <a:p>
                <a:pPr>
                  <a:defRPr b="0">
                    <a:latin typeface="Times New Roman" panose="02020603050405020304" pitchFamily="18" charset="0"/>
                    <a:cs typeface="Times New Roman" panose="02020603050405020304" pitchFamily="18" charset="0"/>
                  </a:defRPr>
                </a:pPr>
                <a:r>
                  <a:rPr lang="en-US" b="0">
                    <a:latin typeface="Times New Roman" panose="02020603050405020304" pitchFamily="18" charset="0"/>
                    <a:cs typeface="Times New Roman" panose="02020603050405020304" pitchFamily="18" charset="0"/>
                  </a:rPr>
                  <a:t>-log N/N0</a:t>
                </a:r>
              </a:p>
            </c:rich>
          </c:tx>
          <c:layout>
            <c:manualLayout>
              <c:xMode val="edge"/>
              <c:yMode val="edge"/>
              <c:x val="3.3347988428029593E-2"/>
              <c:y val="0.32625076560594607"/>
            </c:manualLayout>
          </c:layout>
          <c:overlay val="0"/>
        </c:title>
        <c:numFmt formatCode="General" sourceLinked="1"/>
        <c:majorTickMark val="out"/>
        <c:minorTickMark val="none"/>
        <c:tickLblPos val="nextTo"/>
        <c:crossAx val="191733168"/>
        <c:crosses val="autoZero"/>
        <c:crossBetween val="midCat"/>
      </c:valAx>
      <c:spPr>
        <a:noFill/>
        <a:ln>
          <a:noFill/>
        </a:ln>
      </c:spPr>
    </c:plotArea>
    <c:legend>
      <c:legendPos val="r"/>
      <c:layout>
        <c:manualLayout>
          <c:xMode val="edge"/>
          <c:yMode val="edge"/>
          <c:x val="0.74376726952231642"/>
          <c:y val="0.43902797013722972"/>
          <c:w val="0.25226399825021872"/>
          <c:h val="0.3492592245170475"/>
        </c:manualLayout>
      </c:layout>
      <c:overlay val="0"/>
      <c:txPr>
        <a:bodyPr/>
        <a:lstStyle/>
        <a:p>
          <a:pPr>
            <a:defRPr sz="800">
              <a:latin typeface="Times New Roman" panose="02020603050405020304" pitchFamily="18" charset="0"/>
              <a:cs typeface="Times New Roman" panose="02020603050405020304" pitchFamily="18" charset="0"/>
            </a:defRPr>
          </a:pPr>
          <a:endParaRPr lang="fa-IR"/>
        </a:p>
      </c:txPr>
    </c:legend>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C313C-740E-4B02-8646-912C9F9F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10icce Farsi Full Paper Format</vt:lpstr>
    </vt:vector>
  </TitlesOfParts>
  <Company>University of Tabriz</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10icce Farsi Full Paper Format</dc:title>
  <dc:creator>10icce</dc:creator>
  <cp:lastModifiedBy>Mahdi Mousavi</cp:lastModifiedBy>
  <cp:revision>5</cp:revision>
  <cp:lastPrinted>2018-05-06T19:32:00Z</cp:lastPrinted>
  <dcterms:created xsi:type="dcterms:W3CDTF">2024-07-27T11:01:00Z</dcterms:created>
  <dcterms:modified xsi:type="dcterms:W3CDTF">2024-09-22T10:16:00Z</dcterms:modified>
</cp:coreProperties>
</file>